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B4691" w14:textId="2478AAC7" w:rsidR="001F3C46" w:rsidRPr="001F3C46" w:rsidRDefault="001F3C46" w:rsidP="001F3C46">
      <w:pPr>
        <w:tabs>
          <w:tab w:val="left" w:pos="567"/>
        </w:tabs>
        <w:ind w:leftChars="0" w:left="-2" w:firstLineChars="0" w:firstLine="567"/>
        <w:jc w:val="right"/>
        <w:rPr>
          <w:rFonts w:ascii="GHEA Mariam" w:eastAsia="GHEA Mariam" w:hAnsi="GHEA Mariam" w:cs="GHEA Mariam"/>
          <w:sz w:val="24"/>
          <w:szCs w:val="24"/>
          <w:lang w:val="en-US"/>
        </w:rPr>
      </w:pPr>
      <w:r w:rsidRPr="004A6905">
        <w:rPr>
          <w:rFonts w:ascii="GHEA Mariam" w:hAnsi="GHEA Mariam"/>
          <w:noProof/>
          <w:lang w:val="en-US" w:eastAsia="en-US"/>
        </w:rPr>
        <w:drawing>
          <wp:anchor distT="0" distB="0" distL="0" distR="0" simplePos="0" relativeHeight="251659264" behindDoc="0" locked="0" layoutInCell="1" hidden="0" allowOverlap="1" wp14:anchorId="3C5B717A" wp14:editId="1B1D2ECA">
            <wp:simplePos x="0" y="0"/>
            <wp:positionH relativeFrom="margin">
              <wp:align>center</wp:align>
            </wp:positionH>
            <wp:positionV relativeFrom="paragraph">
              <wp:posOffset>-3838</wp:posOffset>
            </wp:positionV>
            <wp:extent cx="1447200" cy="1288800"/>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200" cy="1288800"/>
                    </a:xfrm>
                    <a:prstGeom prst="rect">
                      <a:avLst/>
                    </a:prstGeom>
                    <a:ln/>
                  </pic:spPr>
                </pic:pic>
              </a:graphicData>
            </a:graphic>
            <wp14:sizeRelH relativeFrom="margin">
              <wp14:pctWidth>0</wp14:pctWidth>
            </wp14:sizeRelH>
            <wp14:sizeRelV relativeFrom="margin">
              <wp14:pctHeight>0</wp14:pctHeight>
            </wp14:sizeRelV>
          </wp:anchor>
        </w:drawing>
      </w:r>
      <w:r w:rsidR="00B32891" w:rsidRPr="00B32891">
        <w:rPr>
          <w:rFonts w:ascii="GHEA Mariam" w:eastAsia="GHEA Mariam" w:hAnsi="GHEA Mariam" w:cs="GHEA Mariam"/>
          <w:sz w:val="24"/>
          <w:szCs w:val="24"/>
          <w:lang w:val="en-US"/>
        </w:rPr>
        <w:t>ԵԴ/1946/01/21</w:t>
      </w:r>
    </w:p>
    <w:p w14:paraId="507ECCF1" w14:textId="77777777"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2B891018" w14:textId="77777777"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443B3AB1" w14:textId="77777777"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2F476734" w14:textId="77777777" w:rsidR="001F3C46" w:rsidRPr="004A6905" w:rsidRDefault="001F3C46" w:rsidP="001F3C46">
      <w:pPr>
        <w:tabs>
          <w:tab w:val="left" w:pos="567"/>
        </w:tabs>
        <w:ind w:leftChars="0" w:left="-2" w:firstLineChars="0" w:firstLine="567"/>
        <w:jc w:val="right"/>
        <w:rPr>
          <w:rFonts w:ascii="GHEA Mariam" w:eastAsia="GHEA Mariam" w:hAnsi="GHEA Mariam" w:cs="GHEA Mariam"/>
          <w:sz w:val="24"/>
          <w:szCs w:val="24"/>
          <w:lang w:val="hy-AM"/>
        </w:rPr>
      </w:pPr>
    </w:p>
    <w:p w14:paraId="614EF3A1" w14:textId="77777777" w:rsidR="001F3C46" w:rsidRPr="004A6905" w:rsidRDefault="001F3C46" w:rsidP="001F3C46">
      <w:pPr>
        <w:tabs>
          <w:tab w:val="left" w:pos="567"/>
        </w:tabs>
        <w:ind w:leftChars="0" w:left="-2" w:firstLineChars="0" w:firstLine="567"/>
        <w:rPr>
          <w:rFonts w:ascii="GHEA Mariam" w:eastAsia="GHEA Mariam" w:hAnsi="GHEA Mariam" w:cs="GHEA Mariam"/>
          <w:sz w:val="24"/>
          <w:szCs w:val="24"/>
          <w:lang w:val="hy-AM"/>
        </w:rPr>
      </w:pPr>
    </w:p>
    <w:p w14:paraId="2CE55B1B" w14:textId="77777777" w:rsidR="001F3C46" w:rsidRPr="004A6905" w:rsidRDefault="001F3C46" w:rsidP="001F3C46">
      <w:pPr>
        <w:tabs>
          <w:tab w:val="left" w:pos="567"/>
        </w:tabs>
        <w:spacing w:line="360" w:lineRule="auto"/>
        <w:ind w:leftChars="0" w:firstLineChars="0" w:firstLine="0"/>
        <w:rPr>
          <w:rFonts w:ascii="GHEA Mariam" w:eastAsia="GHEA Mariam" w:hAnsi="GHEA Mariam" w:cs="GHEA Mariam"/>
          <w:sz w:val="16"/>
          <w:szCs w:val="16"/>
          <w:lang w:val="hy-AM"/>
        </w:rPr>
      </w:pPr>
    </w:p>
    <w:p w14:paraId="75E4D8B2"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ՀԱՅԱՍՏԱՆԻ ՀԱՆՐԱՊԵՏՈՒԹՅՈՒՆ</w:t>
      </w:r>
    </w:p>
    <w:p w14:paraId="675A2637"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ՎՃՌԱԲԵԿ ԴԱՏԱՐԱՆ</w:t>
      </w:r>
    </w:p>
    <w:p w14:paraId="0878E812"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b/>
          <w:sz w:val="32"/>
          <w:szCs w:val="32"/>
          <w:lang w:val="hy-AM"/>
        </w:rPr>
        <w:t>Ո Ր Ո Շ ՈՒ Մ</w:t>
      </w:r>
    </w:p>
    <w:p w14:paraId="216BB715" w14:textId="77777777" w:rsidR="001F3C46" w:rsidRPr="004A6905" w:rsidRDefault="001F3C46" w:rsidP="001F3C46">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28"/>
          <w:szCs w:val="28"/>
          <w:lang w:val="hy-AM"/>
        </w:rPr>
        <w:t>ՀԱՅԱՍՏԱՆԻ ՀԱՆՐԱՊԵՏՈՒԹՅԱՆ ԱՆՈՒՆԻՑ</w:t>
      </w:r>
    </w:p>
    <w:p w14:paraId="628F95E8" w14:textId="3E592243" w:rsidR="000C45B2" w:rsidRPr="0072063F" w:rsidRDefault="000C45B2" w:rsidP="000F6516">
      <w:pPr>
        <w:tabs>
          <w:tab w:val="left" w:pos="0"/>
          <w:tab w:val="left" w:pos="142"/>
        </w:tabs>
        <w:spacing w:line="276" w:lineRule="auto"/>
        <w:ind w:leftChars="0" w:firstLineChars="0" w:firstLine="567"/>
        <w:rPr>
          <w:rFonts w:ascii="GHEA Mariam" w:eastAsia="GHEA Mariam" w:hAnsi="GHEA Mariam" w:cs="GHEA Mariam"/>
          <w:sz w:val="28"/>
          <w:szCs w:val="28"/>
          <w:lang w:val="hy-AM"/>
        </w:rPr>
      </w:pPr>
    </w:p>
    <w:p w14:paraId="3976D779" w14:textId="01347673" w:rsidR="005477D1" w:rsidRPr="0072063F" w:rsidRDefault="00F70AA4"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Երևան քաղաքի</w:t>
      </w:r>
      <w:r w:rsidR="007E5445" w:rsidRPr="0072063F">
        <w:rPr>
          <w:rFonts w:ascii="GHEA Mariam" w:eastAsia="GHEA Mariam" w:hAnsi="GHEA Mariam" w:cs="GHEA Mariam"/>
          <w:sz w:val="24"/>
          <w:szCs w:val="24"/>
          <w:lang w:val="hy-AM"/>
        </w:rPr>
        <w:t xml:space="preserve"> </w:t>
      </w:r>
      <w:r w:rsidR="005477D1" w:rsidRPr="0072063F">
        <w:rPr>
          <w:rFonts w:ascii="GHEA Mariam" w:eastAsia="GHEA Mariam" w:hAnsi="GHEA Mariam" w:cs="GHEA Mariam"/>
          <w:sz w:val="24"/>
          <w:szCs w:val="24"/>
          <w:lang w:val="hy-AM"/>
        </w:rPr>
        <w:t xml:space="preserve">առաջին ատյանի </w:t>
      </w:r>
    </w:p>
    <w:p w14:paraId="1F350FE8" w14:textId="645F05EB" w:rsidR="005477D1" w:rsidRPr="0072063F" w:rsidRDefault="005477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ընդհանուր իրավասության</w:t>
      </w:r>
      <w:r w:rsidR="001125CF" w:rsidRPr="0072063F">
        <w:rPr>
          <w:rFonts w:ascii="GHEA Mariam" w:eastAsia="GHEA Mariam" w:hAnsi="GHEA Mariam" w:cs="GHEA Mariam"/>
          <w:sz w:val="24"/>
          <w:szCs w:val="24"/>
          <w:lang w:val="hy-AM"/>
        </w:rPr>
        <w:t xml:space="preserve"> </w:t>
      </w:r>
      <w:r w:rsidR="00B32891">
        <w:rPr>
          <w:rFonts w:ascii="GHEA Mariam" w:eastAsia="GHEA Mariam" w:hAnsi="GHEA Mariam" w:cs="GHEA Mariam"/>
          <w:sz w:val="24"/>
          <w:szCs w:val="24"/>
          <w:lang w:val="hy-AM"/>
        </w:rPr>
        <w:t xml:space="preserve">քրեական </w:t>
      </w:r>
      <w:r w:rsidRPr="0072063F">
        <w:rPr>
          <w:rFonts w:ascii="GHEA Mariam" w:eastAsia="GHEA Mariam" w:hAnsi="GHEA Mariam" w:cs="GHEA Mariam"/>
          <w:sz w:val="24"/>
          <w:szCs w:val="24"/>
          <w:lang w:val="hy-AM"/>
        </w:rPr>
        <w:t xml:space="preserve">դատարան, </w:t>
      </w:r>
    </w:p>
    <w:p w14:paraId="51AFEDAE" w14:textId="65BE99CA" w:rsidR="005477D1" w:rsidRPr="0072063F" w:rsidRDefault="005477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նախագահող դատավոր</w:t>
      </w:r>
      <w:r w:rsidR="00EB10A4" w:rsidRPr="0072063F">
        <w:rPr>
          <w:rFonts w:ascii="GHEA Mariam" w:eastAsia="GHEA Mariam" w:hAnsi="GHEA Mariam" w:cs="GHEA Mariam"/>
          <w:sz w:val="24"/>
          <w:szCs w:val="24"/>
          <w:lang w:val="hy-AM"/>
        </w:rPr>
        <w:t>՝</w:t>
      </w:r>
      <w:r w:rsidRPr="0072063F">
        <w:rPr>
          <w:rFonts w:ascii="GHEA Mariam" w:eastAsia="GHEA Mariam" w:hAnsi="GHEA Mariam" w:cs="GHEA Mariam"/>
          <w:sz w:val="24"/>
          <w:szCs w:val="24"/>
          <w:lang w:val="hy-AM"/>
        </w:rPr>
        <w:t xml:space="preserve"> </w:t>
      </w:r>
      <w:r w:rsidR="00B32891" w:rsidRPr="00B32891">
        <w:rPr>
          <w:rFonts w:ascii="GHEA Mariam" w:eastAsia="GHEA Mariam" w:hAnsi="GHEA Mariam" w:cs="GHEA Mariam"/>
          <w:sz w:val="24"/>
          <w:szCs w:val="24"/>
          <w:lang w:val="hy-AM"/>
        </w:rPr>
        <w:t>Ն. Բաղդասարյան</w:t>
      </w:r>
    </w:p>
    <w:p w14:paraId="653E011A" w14:textId="77E7E12A" w:rsidR="005477D1" w:rsidRPr="0072063F" w:rsidRDefault="005477D1" w:rsidP="000F6516">
      <w:pPr>
        <w:tabs>
          <w:tab w:val="left" w:pos="0"/>
          <w:tab w:val="left" w:pos="142"/>
        </w:tabs>
        <w:ind w:leftChars="0" w:firstLineChars="0" w:firstLine="567"/>
        <w:rPr>
          <w:rFonts w:ascii="GHEA Mariam" w:eastAsia="GHEA Mariam" w:hAnsi="GHEA Mariam" w:cs="GHEA Mariam"/>
          <w:sz w:val="24"/>
          <w:szCs w:val="24"/>
          <w:lang w:val="hy-AM"/>
        </w:rPr>
      </w:pPr>
    </w:p>
    <w:p w14:paraId="15B6071D" w14:textId="77777777" w:rsidR="003C614A" w:rsidRPr="0072063F" w:rsidRDefault="003C614A" w:rsidP="000F6516">
      <w:pPr>
        <w:tabs>
          <w:tab w:val="left" w:pos="0"/>
          <w:tab w:val="left" w:pos="142"/>
        </w:tabs>
        <w:ind w:leftChars="0" w:firstLineChars="0" w:firstLine="567"/>
        <w:rPr>
          <w:rFonts w:ascii="GHEA Mariam" w:eastAsia="GHEA Mariam" w:hAnsi="GHEA Mariam" w:cs="GHEA Mariam"/>
          <w:sz w:val="24"/>
          <w:szCs w:val="24"/>
          <w:lang w:val="hy-AM"/>
        </w:rPr>
      </w:pPr>
    </w:p>
    <w:p w14:paraId="16BD3AEF" w14:textId="77777777" w:rsidR="000C45B2" w:rsidRPr="0072063F" w:rsidRDefault="00D3555F"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ՀՀ</w:t>
      </w:r>
      <w:r w:rsidR="005477D1"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վերաքննիչ քրեական դատարան</w:t>
      </w:r>
      <w:r w:rsidR="005477D1" w:rsidRPr="0072063F">
        <w:rPr>
          <w:rFonts w:ascii="GHEA Mariam" w:eastAsia="GHEA Mariam" w:hAnsi="GHEA Mariam" w:cs="GHEA Mariam"/>
          <w:sz w:val="24"/>
          <w:szCs w:val="24"/>
          <w:lang w:val="hy-AM"/>
        </w:rPr>
        <w:t>,</w:t>
      </w:r>
    </w:p>
    <w:p w14:paraId="0427D47A" w14:textId="5D4EB2AC" w:rsidR="007E08D1" w:rsidRPr="0072063F" w:rsidRDefault="00A67E47"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ն</w:t>
      </w:r>
      <w:r w:rsidR="00634CB9" w:rsidRPr="0072063F">
        <w:rPr>
          <w:rFonts w:ascii="GHEA Mariam" w:eastAsia="GHEA Mariam" w:hAnsi="GHEA Mariam" w:cs="GHEA Mariam"/>
          <w:sz w:val="24"/>
          <w:szCs w:val="24"/>
          <w:lang w:val="hy-AM"/>
        </w:rPr>
        <w:t>ախագահող դատավոր՝</w:t>
      </w:r>
      <w:r w:rsidR="00173038">
        <w:rPr>
          <w:rFonts w:ascii="GHEA Mariam" w:eastAsia="GHEA Mariam" w:hAnsi="GHEA Mariam" w:cs="GHEA Mariam"/>
          <w:sz w:val="24"/>
          <w:szCs w:val="24"/>
          <w:lang w:val="hy-AM"/>
        </w:rPr>
        <w:t xml:space="preserve"> </w:t>
      </w:r>
      <w:r w:rsidR="00B32891">
        <w:rPr>
          <w:rFonts w:ascii="GHEA Mariam" w:eastAsia="GHEA Mariam" w:hAnsi="GHEA Mariam" w:cs="GHEA Mariam"/>
          <w:sz w:val="24"/>
          <w:szCs w:val="24"/>
          <w:lang w:val="hy-AM"/>
        </w:rPr>
        <w:t>Ա</w:t>
      </w:r>
      <w:r w:rsidR="00422501" w:rsidRPr="0072063F">
        <w:rPr>
          <w:rFonts w:ascii="GHEA Mariam" w:eastAsia="GHEA Mariam" w:hAnsi="GHEA Mariam" w:cs="GHEA Mariam"/>
          <w:sz w:val="24"/>
          <w:szCs w:val="24"/>
          <w:lang w:val="hy-AM"/>
        </w:rPr>
        <w:t>.</w:t>
      </w:r>
      <w:r w:rsidR="00B32891">
        <w:rPr>
          <w:rFonts w:ascii="GHEA Mariam" w:eastAsia="GHEA Mariam" w:hAnsi="GHEA Mariam" w:cs="GHEA Mariam"/>
          <w:sz w:val="24"/>
          <w:szCs w:val="24"/>
          <w:lang w:val="hy-AM"/>
        </w:rPr>
        <w:t>Բեկթաշյան</w:t>
      </w:r>
      <w:r w:rsidR="007954FA" w:rsidRPr="0072063F">
        <w:rPr>
          <w:rFonts w:ascii="GHEA Mariam" w:eastAsia="GHEA Mariam" w:hAnsi="GHEA Mariam" w:cs="GHEA Mariam"/>
          <w:sz w:val="24"/>
          <w:szCs w:val="24"/>
          <w:lang w:val="hy-AM"/>
        </w:rPr>
        <w:br/>
      </w:r>
      <w:r w:rsidR="00B52829"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7954FA"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դ</w:t>
      </w:r>
      <w:r w:rsidR="00634CB9" w:rsidRPr="0072063F">
        <w:rPr>
          <w:rFonts w:ascii="GHEA Mariam" w:eastAsia="GHEA Mariam" w:hAnsi="GHEA Mariam" w:cs="GHEA Mariam"/>
          <w:sz w:val="24"/>
          <w:szCs w:val="24"/>
          <w:lang w:val="hy-AM"/>
        </w:rPr>
        <w:t>ատավորներ՝</w:t>
      </w:r>
      <w:r w:rsidR="005800A3" w:rsidRPr="0072063F">
        <w:rPr>
          <w:rFonts w:ascii="GHEA Mariam" w:eastAsia="GHEA Mariam" w:hAnsi="GHEA Mariam" w:cs="GHEA Mariam"/>
          <w:sz w:val="24"/>
          <w:szCs w:val="24"/>
          <w:lang w:val="hy-AM"/>
        </w:rPr>
        <w:t xml:space="preserve"> </w:t>
      </w:r>
      <w:r w:rsidR="00B32891">
        <w:rPr>
          <w:rFonts w:ascii="GHEA Mariam" w:eastAsia="GHEA Mariam" w:hAnsi="GHEA Mariam" w:cs="GHEA Mariam"/>
          <w:sz w:val="24"/>
          <w:szCs w:val="24"/>
          <w:lang w:val="hy-AM"/>
        </w:rPr>
        <w:t>Ա</w:t>
      </w:r>
      <w:r w:rsidR="00422501" w:rsidRPr="0072063F">
        <w:rPr>
          <w:rFonts w:ascii="GHEA Mariam" w:eastAsia="GHEA Mariam" w:hAnsi="GHEA Mariam" w:cs="GHEA Mariam"/>
          <w:sz w:val="24"/>
          <w:szCs w:val="24"/>
          <w:lang w:val="hy-AM"/>
        </w:rPr>
        <w:t>.</w:t>
      </w:r>
      <w:r w:rsidR="00B32891">
        <w:rPr>
          <w:rFonts w:ascii="GHEA Mariam" w:eastAsia="GHEA Mariam" w:hAnsi="GHEA Mariam" w:cs="GHEA Mariam"/>
          <w:sz w:val="24"/>
          <w:szCs w:val="24"/>
          <w:lang w:val="hy-AM"/>
        </w:rPr>
        <w:t>Ղուկաս</w:t>
      </w:r>
      <w:r w:rsidR="00F70AA4" w:rsidRPr="0072063F">
        <w:rPr>
          <w:rFonts w:ascii="GHEA Mariam" w:eastAsia="GHEA Mariam" w:hAnsi="GHEA Mariam" w:cs="GHEA Mariam"/>
          <w:sz w:val="24"/>
          <w:szCs w:val="24"/>
          <w:lang w:val="hy-AM"/>
        </w:rPr>
        <w:t>յան</w:t>
      </w:r>
    </w:p>
    <w:p w14:paraId="070EF41C" w14:textId="367E359B" w:rsidR="00EE5AE8" w:rsidRPr="0072063F" w:rsidRDefault="007E08D1" w:rsidP="000F6516">
      <w:pPr>
        <w:tabs>
          <w:tab w:val="left" w:pos="0"/>
          <w:tab w:val="left" w:pos="142"/>
        </w:tabs>
        <w:spacing w:line="276" w:lineRule="auto"/>
        <w:ind w:leftChars="0" w:firstLineChars="0" w:firstLine="567"/>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B32891">
        <w:rPr>
          <w:rFonts w:ascii="GHEA Mariam" w:eastAsia="GHEA Mariam" w:hAnsi="GHEA Mariam" w:cs="GHEA Mariam"/>
          <w:sz w:val="24"/>
          <w:szCs w:val="24"/>
          <w:lang w:val="hy-AM"/>
        </w:rPr>
        <w:t>Ա</w:t>
      </w:r>
      <w:r w:rsidR="00422501" w:rsidRPr="0072063F">
        <w:rPr>
          <w:rFonts w:ascii="GHEA Mariam" w:eastAsia="GHEA Mariam" w:hAnsi="GHEA Mariam" w:cs="GHEA Mariam"/>
          <w:sz w:val="24"/>
          <w:szCs w:val="24"/>
          <w:lang w:val="hy-AM"/>
        </w:rPr>
        <w:t>.</w:t>
      </w:r>
      <w:r w:rsidR="00B32891">
        <w:rPr>
          <w:rFonts w:ascii="GHEA Mariam" w:eastAsia="GHEA Mariam" w:hAnsi="GHEA Mariam" w:cs="GHEA Mariam"/>
          <w:sz w:val="24"/>
          <w:szCs w:val="24"/>
          <w:lang w:val="hy-AM"/>
        </w:rPr>
        <w:t>Մաթևոս</w:t>
      </w:r>
      <w:r w:rsidR="00F70AA4" w:rsidRPr="0072063F">
        <w:rPr>
          <w:rFonts w:ascii="GHEA Mariam" w:eastAsia="GHEA Mariam" w:hAnsi="GHEA Mariam" w:cs="GHEA Mariam"/>
          <w:sz w:val="24"/>
          <w:szCs w:val="24"/>
          <w:lang w:val="hy-AM"/>
        </w:rPr>
        <w:t>յան</w:t>
      </w:r>
    </w:p>
    <w:p w14:paraId="63B79AF4" w14:textId="77777777" w:rsidR="000C45B2" w:rsidRPr="0072063F" w:rsidRDefault="000C45B2"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15C0791B" w14:textId="77777777" w:rsidR="005477D1" w:rsidRPr="0072063F" w:rsidRDefault="005477D1"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13F2BAF5" w14:textId="5A4E49E9" w:rsidR="005D4447" w:rsidRPr="0072063F" w:rsidRDefault="00B32891" w:rsidP="000F6516">
      <w:pPr>
        <w:tabs>
          <w:tab w:val="left" w:pos="0"/>
          <w:tab w:val="left" w:pos="142"/>
        </w:tabs>
        <w:ind w:leftChars="0" w:firstLineChars="0" w:firstLine="567"/>
        <w:rPr>
          <w:rFonts w:ascii="GHEA Mariam" w:eastAsia="GHEA Mariam" w:hAnsi="GHEA Mariam" w:cs="GHEA Mariam"/>
          <w:sz w:val="24"/>
          <w:szCs w:val="24"/>
          <w:lang w:val="hy-AM"/>
        </w:rPr>
      </w:pPr>
      <w:r w:rsidRPr="00173038">
        <w:rPr>
          <w:rFonts w:ascii="GHEA Mariam" w:eastAsia="GHEA Mariam" w:hAnsi="GHEA Mariam" w:cs="GHEA Mariam"/>
          <w:sz w:val="24"/>
          <w:szCs w:val="24"/>
          <w:lang w:val="hy-AM"/>
        </w:rPr>
        <w:t xml:space="preserve">     25 </w:t>
      </w:r>
      <w:r>
        <w:rPr>
          <w:rFonts w:ascii="GHEA Mariam" w:eastAsia="GHEA Mariam" w:hAnsi="GHEA Mariam" w:cs="GHEA Mariam"/>
          <w:sz w:val="24"/>
          <w:szCs w:val="24"/>
          <w:lang w:val="hy-AM"/>
        </w:rPr>
        <w:t>ապրիլի</w:t>
      </w:r>
      <w:r w:rsidR="00A67E47"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20</w:t>
      </w:r>
      <w:r w:rsidR="00A138E2" w:rsidRPr="0072063F">
        <w:rPr>
          <w:rFonts w:ascii="GHEA Mariam" w:eastAsia="GHEA Mariam" w:hAnsi="GHEA Mariam" w:cs="GHEA Mariam"/>
          <w:sz w:val="24"/>
          <w:szCs w:val="24"/>
          <w:lang w:val="hy-AM"/>
        </w:rPr>
        <w:t>2</w:t>
      </w:r>
      <w:r w:rsidRPr="00173038">
        <w:rPr>
          <w:rFonts w:ascii="GHEA Mariam" w:eastAsia="GHEA Mariam" w:hAnsi="GHEA Mariam" w:cs="GHEA Mariam"/>
          <w:sz w:val="24"/>
          <w:szCs w:val="24"/>
          <w:lang w:val="hy-AM"/>
        </w:rPr>
        <w:t>5</w:t>
      </w:r>
      <w:r w:rsidR="00CE107D" w:rsidRPr="0072063F">
        <w:rPr>
          <w:rFonts w:ascii="GHEA Mariam" w:eastAsia="GHEA Mariam" w:hAnsi="GHEA Mariam" w:cs="GHEA Mariam"/>
          <w:sz w:val="24"/>
          <w:szCs w:val="24"/>
          <w:lang w:val="hy-AM"/>
        </w:rPr>
        <w:t xml:space="preserve"> թվական          </w:t>
      </w:r>
      <w:r w:rsidR="007E08D1"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634CB9"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 xml:space="preserve">         </w:t>
      </w:r>
      <w:r w:rsidRPr="00173038">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421C99" w:rsidRPr="0072063F">
        <w:rPr>
          <w:rFonts w:ascii="GHEA Mariam" w:eastAsia="GHEA Mariam" w:hAnsi="GHEA Mariam" w:cs="GHEA Mariam"/>
          <w:sz w:val="24"/>
          <w:szCs w:val="24"/>
          <w:lang w:val="hy-AM"/>
        </w:rPr>
        <w:t xml:space="preserve">   </w:t>
      </w:r>
      <w:r w:rsidR="00C835FF" w:rsidRPr="0072063F">
        <w:rPr>
          <w:rFonts w:ascii="GHEA Mariam" w:eastAsia="GHEA Mariam" w:hAnsi="GHEA Mariam" w:cs="GHEA Mariam"/>
          <w:sz w:val="24"/>
          <w:szCs w:val="24"/>
          <w:lang w:val="hy-AM"/>
        </w:rPr>
        <w:t xml:space="preserve"> </w:t>
      </w:r>
      <w:r w:rsidR="00CE107D" w:rsidRPr="0072063F">
        <w:rPr>
          <w:rFonts w:ascii="GHEA Mariam" w:eastAsia="GHEA Mariam" w:hAnsi="GHEA Mariam" w:cs="GHEA Mariam"/>
          <w:sz w:val="24"/>
          <w:szCs w:val="24"/>
          <w:lang w:val="hy-AM"/>
        </w:rPr>
        <w:t>ք.Երևան</w:t>
      </w:r>
    </w:p>
    <w:p w14:paraId="61FAFAAE" w14:textId="77777777" w:rsidR="005D4447" w:rsidRPr="0072063F" w:rsidRDefault="005D4447" w:rsidP="000F6516">
      <w:pPr>
        <w:tabs>
          <w:tab w:val="left" w:pos="0"/>
          <w:tab w:val="left" w:pos="142"/>
        </w:tabs>
        <w:ind w:leftChars="0" w:firstLineChars="0" w:firstLine="567"/>
        <w:jc w:val="both"/>
        <w:rPr>
          <w:rFonts w:ascii="GHEA Mariam" w:eastAsia="GHEA Mariam" w:hAnsi="GHEA Mariam" w:cs="GHEA Mariam"/>
          <w:sz w:val="24"/>
          <w:szCs w:val="24"/>
          <w:highlight w:val="yellow"/>
          <w:lang w:val="hy-AM"/>
        </w:rPr>
      </w:pPr>
    </w:p>
    <w:p w14:paraId="746FCF75" w14:textId="77777777" w:rsidR="00EE5AE8" w:rsidRPr="0072063F" w:rsidRDefault="00D3555F" w:rsidP="000F6516">
      <w:pPr>
        <w:tabs>
          <w:tab w:val="left" w:pos="0"/>
          <w:tab w:val="left" w:pos="142"/>
        </w:tabs>
        <w:ind w:leftChars="0" w:firstLineChars="0" w:firstLine="426"/>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ՀՀ Վճռաբեկ դատարանի քրեական պալատը (այսուհետ՝ Վճռաբեկ</w:t>
      </w:r>
      <w:r w:rsidR="00C835FF" w:rsidRPr="0072063F">
        <w:rPr>
          <w:rFonts w:ascii="GHEA Mariam" w:eastAsia="GHEA Mariam" w:hAnsi="GHEA Mariam" w:cs="GHEA Mariam"/>
          <w:sz w:val="24"/>
          <w:szCs w:val="24"/>
          <w:lang w:val="hy-AM"/>
        </w:rPr>
        <w:t xml:space="preserve"> դ</w:t>
      </w:r>
      <w:r w:rsidR="005D4447" w:rsidRPr="0072063F">
        <w:rPr>
          <w:rFonts w:ascii="GHEA Mariam" w:eastAsia="GHEA Mariam" w:hAnsi="GHEA Mariam" w:cs="GHEA Mariam"/>
          <w:sz w:val="24"/>
          <w:szCs w:val="24"/>
          <w:lang w:val="hy-AM"/>
        </w:rPr>
        <w:t>ա</w:t>
      </w:r>
      <w:r w:rsidRPr="0072063F">
        <w:rPr>
          <w:rFonts w:ascii="GHEA Mariam" w:eastAsia="GHEA Mariam" w:hAnsi="GHEA Mariam" w:cs="GHEA Mariam"/>
          <w:sz w:val="24"/>
          <w:szCs w:val="24"/>
          <w:lang w:val="hy-AM"/>
        </w:rPr>
        <w:t>տարան)</w:t>
      </w:r>
      <w:r w:rsidR="004F546D" w:rsidRPr="0072063F">
        <w:rPr>
          <w:rFonts w:ascii="GHEA Mariam" w:eastAsia="GHEA Mariam" w:hAnsi="GHEA Mariam" w:cs="GHEA Mariam"/>
          <w:sz w:val="24"/>
          <w:szCs w:val="24"/>
          <w:lang w:val="hy-AM"/>
        </w:rPr>
        <w:t>,</w:t>
      </w:r>
    </w:p>
    <w:p w14:paraId="0076AB14" w14:textId="77777777" w:rsidR="00EE5AE8" w:rsidRPr="0072063F" w:rsidRDefault="00EE5AE8" w:rsidP="000F6516">
      <w:pPr>
        <w:tabs>
          <w:tab w:val="left" w:pos="0"/>
          <w:tab w:val="left" w:pos="142"/>
          <w:tab w:val="right" w:pos="9356"/>
        </w:tabs>
        <w:ind w:leftChars="0" w:firstLineChars="0" w:firstLine="567"/>
        <w:jc w:val="center"/>
        <w:rPr>
          <w:rFonts w:ascii="GHEA Mariam" w:eastAsia="GHEA Mariam" w:hAnsi="GHEA Mariam" w:cs="GHEA Mariam"/>
          <w:sz w:val="24"/>
          <w:szCs w:val="24"/>
          <w:lang w:val="hy-AM"/>
        </w:rPr>
      </w:pPr>
    </w:p>
    <w:p w14:paraId="638DBD36" w14:textId="76AA56D0" w:rsidR="00EE5AE8" w:rsidRPr="0072063F"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նախագահությամբ`           </w:t>
      </w:r>
      <w:r w:rsidR="00B32891" w:rsidRPr="00B32891">
        <w:rPr>
          <w:rFonts w:ascii="GHEA Mariam" w:eastAsia="GHEA Mariam" w:hAnsi="GHEA Mariam" w:cs="GHEA Mariam"/>
          <w:sz w:val="24"/>
          <w:szCs w:val="24"/>
          <w:lang w:val="hy-AM"/>
        </w:rPr>
        <w:t>Լ.ԹԱԴԵՎՈՍՅԱՆԻ</w:t>
      </w:r>
    </w:p>
    <w:p w14:paraId="4FA09B22" w14:textId="025554A5" w:rsidR="00EE5AE8" w:rsidRPr="0072063F" w:rsidRDefault="00D3555F"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 xml:space="preserve">                                      մասնակցությամբ դատավորներ`       </w:t>
      </w:r>
      <w:r w:rsidR="0072063F" w:rsidRPr="0072063F">
        <w:rPr>
          <w:rFonts w:ascii="GHEA Mariam" w:eastAsia="GHEA Mariam" w:hAnsi="GHEA Mariam" w:cs="GHEA Mariam"/>
          <w:sz w:val="24"/>
          <w:szCs w:val="24"/>
          <w:lang w:val="hy-AM"/>
        </w:rPr>
        <w:t>Ս</w:t>
      </w:r>
      <w:r w:rsidR="0072063F" w:rsidRPr="00B32891">
        <w:rPr>
          <w:rFonts w:ascii="Times New Roman" w:eastAsia="GHEA Mariam" w:hAnsi="Times New Roman" w:cs="Times New Roman"/>
          <w:sz w:val="24"/>
          <w:szCs w:val="24"/>
          <w:lang w:val="hy-AM"/>
        </w:rPr>
        <w:t>․</w:t>
      </w:r>
      <w:r w:rsidR="0072063F" w:rsidRPr="0072063F">
        <w:rPr>
          <w:rFonts w:ascii="GHEA Mariam" w:eastAsia="GHEA Mariam" w:hAnsi="GHEA Mariam" w:cs="GHEA Mariam"/>
          <w:sz w:val="24"/>
          <w:szCs w:val="24"/>
          <w:lang w:val="hy-AM"/>
        </w:rPr>
        <w:t>ԱՎԵՏԻՍՅԱՆ</w:t>
      </w:r>
      <w:r w:rsidR="0072063F">
        <w:rPr>
          <w:rFonts w:ascii="GHEA Mariam" w:eastAsia="GHEA Mariam" w:hAnsi="GHEA Mariam" w:cs="GHEA Mariam"/>
          <w:sz w:val="24"/>
          <w:szCs w:val="24"/>
          <w:lang w:val="hy-AM"/>
        </w:rPr>
        <w:t>Ի</w:t>
      </w:r>
      <w:r w:rsidRPr="0072063F">
        <w:rPr>
          <w:rFonts w:ascii="GHEA Mariam" w:eastAsia="GHEA Mariam" w:hAnsi="GHEA Mariam" w:cs="GHEA Mariam"/>
          <w:sz w:val="24"/>
          <w:szCs w:val="24"/>
          <w:lang w:val="hy-AM"/>
        </w:rPr>
        <w:t xml:space="preserve"> </w:t>
      </w:r>
      <w:r w:rsidR="00A12E8B" w:rsidRPr="0072063F">
        <w:rPr>
          <w:rFonts w:ascii="GHEA Mariam" w:eastAsia="GHEA Mariam" w:hAnsi="GHEA Mariam" w:cs="GHEA Mariam"/>
          <w:sz w:val="24"/>
          <w:szCs w:val="24"/>
          <w:lang w:val="hy-AM"/>
        </w:rPr>
        <w:t>Հ</w:t>
      </w:r>
      <w:r w:rsidRPr="0072063F">
        <w:rPr>
          <w:rFonts w:ascii="GHEA Mariam" w:eastAsia="GHEA Mariam" w:hAnsi="GHEA Mariam" w:cs="GHEA Mariam"/>
          <w:sz w:val="24"/>
          <w:szCs w:val="24"/>
          <w:lang w:val="hy-AM"/>
        </w:rPr>
        <w:t>.</w:t>
      </w:r>
      <w:r w:rsidR="00A12E8B" w:rsidRPr="0072063F">
        <w:rPr>
          <w:rFonts w:ascii="GHEA Mariam" w:eastAsia="GHEA Mariam" w:hAnsi="GHEA Mariam" w:cs="GHEA Mariam"/>
          <w:sz w:val="24"/>
          <w:szCs w:val="24"/>
          <w:lang w:val="hy-AM"/>
        </w:rPr>
        <w:t>ԳՐԻԳՈՐ</w:t>
      </w:r>
      <w:r w:rsidRPr="0072063F">
        <w:rPr>
          <w:rFonts w:ascii="GHEA Mariam" w:eastAsia="GHEA Mariam" w:hAnsi="GHEA Mariam" w:cs="GHEA Mariam"/>
          <w:sz w:val="24"/>
          <w:szCs w:val="24"/>
          <w:lang w:val="hy-AM"/>
        </w:rPr>
        <w:t>ՅԱՆԻ</w:t>
      </w:r>
    </w:p>
    <w:p w14:paraId="56B665EC" w14:textId="5E4F29BD" w:rsidR="00076CE4" w:rsidRPr="0072063F" w:rsidRDefault="00B32891" w:rsidP="000F6516">
      <w:pPr>
        <w:tabs>
          <w:tab w:val="left" w:pos="0"/>
          <w:tab w:val="left" w:pos="142"/>
          <w:tab w:val="left" w:pos="360"/>
        </w:tabs>
        <w:ind w:leftChars="0" w:firstLineChars="0" w:firstLine="567"/>
        <w:jc w:val="right"/>
        <w:rPr>
          <w:rFonts w:ascii="GHEA Mariam" w:eastAsia="GHEA Mariam" w:hAnsi="GHEA Mariam" w:cs="GHEA Mariam"/>
          <w:sz w:val="24"/>
          <w:szCs w:val="24"/>
          <w:lang w:val="hy-AM"/>
        </w:rPr>
      </w:pPr>
      <w:bookmarkStart w:id="0" w:name="_Hlk196395536"/>
      <w:r>
        <w:rPr>
          <w:rFonts w:ascii="GHEA Mariam" w:eastAsia="GHEA Mariam" w:hAnsi="GHEA Mariam" w:cs="GHEA Mariam"/>
          <w:sz w:val="24"/>
          <w:szCs w:val="24"/>
          <w:lang w:val="hy-AM"/>
        </w:rPr>
        <w:t>Ա</w:t>
      </w:r>
      <w:r w:rsidRPr="00B32891">
        <w:rPr>
          <w:rFonts w:ascii="Times New Roman" w:eastAsia="GHEA Mariam" w:hAnsi="Times New Roman" w:cs="Times New Roman"/>
          <w:sz w:val="24"/>
          <w:szCs w:val="24"/>
          <w:lang w:val="hy-AM"/>
        </w:rPr>
        <w:t>․</w:t>
      </w:r>
      <w:r w:rsidRPr="00B32891">
        <w:rPr>
          <w:rFonts w:ascii="GHEA Mariam" w:eastAsia="GHEA Mariam" w:hAnsi="GHEA Mariam" w:cs="GHEA Mariam"/>
          <w:sz w:val="24"/>
          <w:szCs w:val="24"/>
          <w:lang w:val="hy-AM"/>
        </w:rPr>
        <w:t>ՊՈՂՈ</w:t>
      </w:r>
      <w:r w:rsidR="00D3555F" w:rsidRPr="0072063F">
        <w:rPr>
          <w:rFonts w:ascii="GHEA Mariam" w:eastAsia="GHEA Mariam" w:hAnsi="GHEA Mariam" w:cs="GHEA Mariam"/>
          <w:sz w:val="24"/>
          <w:szCs w:val="24"/>
          <w:lang w:val="hy-AM"/>
        </w:rPr>
        <w:t>ՍՅԱՆԻ</w:t>
      </w:r>
      <w:bookmarkEnd w:id="0"/>
    </w:p>
    <w:p w14:paraId="3DDBDFDB" w14:textId="77777777" w:rsidR="0072063F" w:rsidRDefault="0072063F"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p>
    <w:p w14:paraId="75FAFC8F" w14:textId="0A649F55" w:rsidR="00EE5AE8" w:rsidRPr="0072063F" w:rsidRDefault="00D3555F" w:rsidP="000F6516">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գրավոր ընթացակարգով քննության առնելով</w:t>
      </w:r>
      <w:r w:rsidR="00894BB6" w:rsidRPr="0072063F">
        <w:rPr>
          <w:rFonts w:ascii="GHEA Mariam" w:eastAsia="GHEA Mariam" w:hAnsi="GHEA Mariam" w:cs="GHEA Mariam"/>
          <w:sz w:val="24"/>
          <w:szCs w:val="24"/>
          <w:lang w:val="hy-AM"/>
        </w:rPr>
        <w:t xml:space="preserve"> </w:t>
      </w:r>
      <w:r w:rsidR="00B32891">
        <w:rPr>
          <w:rFonts w:ascii="GHEA Mariam" w:eastAsia="GHEA Mariam" w:hAnsi="GHEA Mariam" w:cs="GHEA Mariam"/>
          <w:sz w:val="24"/>
          <w:szCs w:val="24"/>
          <w:lang w:val="hy-AM"/>
        </w:rPr>
        <w:t>Երվանդ Արայիկի Պետրոսյանի</w:t>
      </w:r>
      <w:r w:rsidR="006F0B6E" w:rsidRPr="0072063F">
        <w:rPr>
          <w:rFonts w:ascii="GHEA Mariam" w:eastAsia="GHEA Mariam" w:hAnsi="GHEA Mariam" w:cs="GHEA Mariam"/>
          <w:sz w:val="24"/>
          <w:szCs w:val="24"/>
          <w:lang w:val="hy-AM"/>
        </w:rPr>
        <w:t xml:space="preserve"> </w:t>
      </w:r>
      <w:r w:rsidR="00F251B1" w:rsidRPr="0072063F">
        <w:rPr>
          <w:rFonts w:ascii="GHEA Mariam" w:eastAsia="GHEA Mariam" w:hAnsi="GHEA Mariam" w:cs="GHEA Mariam"/>
          <w:sz w:val="24"/>
          <w:szCs w:val="24"/>
          <w:lang w:val="hy-AM"/>
        </w:rPr>
        <w:t xml:space="preserve">վերաբերյալ ՀՀ վերաքննիչ քրեական դատարանի՝ </w:t>
      </w:r>
      <w:r w:rsidR="001F27ED" w:rsidRPr="0072063F">
        <w:rPr>
          <w:rFonts w:ascii="GHEA Mariam" w:eastAsia="GHEA Mariam" w:hAnsi="GHEA Mariam" w:cs="GHEA Mariam"/>
          <w:sz w:val="24"/>
          <w:szCs w:val="24"/>
          <w:lang w:val="hy-AM"/>
        </w:rPr>
        <w:t>202</w:t>
      </w:r>
      <w:r w:rsidR="006F0B6E" w:rsidRPr="0072063F">
        <w:rPr>
          <w:rFonts w:ascii="GHEA Mariam" w:eastAsia="GHEA Mariam" w:hAnsi="GHEA Mariam" w:cs="GHEA Mariam"/>
          <w:sz w:val="24"/>
          <w:szCs w:val="24"/>
          <w:lang w:val="hy-AM"/>
        </w:rPr>
        <w:t>4</w:t>
      </w:r>
      <w:r w:rsidR="001F27ED" w:rsidRPr="0072063F">
        <w:rPr>
          <w:rFonts w:ascii="GHEA Mariam" w:eastAsia="GHEA Mariam" w:hAnsi="GHEA Mariam" w:cs="GHEA Mariam"/>
          <w:sz w:val="24"/>
          <w:szCs w:val="24"/>
          <w:lang w:val="hy-AM"/>
        </w:rPr>
        <w:t xml:space="preserve"> թվականի </w:t>
      </w:r>
      <w:r w:rsidR="00B32891">
        <w:rPr>
          <w:rFonts w:ascii="GHEA Mariam" w:eastAsia="GHEA Mariam" w:hAnsi="GHEA Mariam" w:cs="GHEA Mariam"/>
          <w:sz w:val="24"/>
          <w:szCs w:val="24"/>
          <w:lang w:val="hy-AM"/>
        </w:rPr>
        <w:t xml:space="preserve">սեպտեմբերի </w:t>
      </w:r>
      <w:r w:rsidR="00B32891" w:rsidRPr="00B32891">
        <w:rPr>
          <w:rFonts w:ascii="GHEA Mariam" w:eastAsia="GHEA Mariam" w:hAnsi="GHEA Mariam" w:cs="GHEA Mariam"/>
          <w:sz w:val="24"/>
          <w:szCs w:val="24"/>
          <w:lang w:val="hy-AM"/>
        </w:rPr>
        <w:t>2</w:t>
      </w:r>
      <w:r w:rsidR="001F27ED" w:rsidRPr="0072063F">
        <w:rPr>
          <w:rFonts w:ascii="GHEA Mariam" w:eastAsia="GHEA Mariam" w:hAnsi="GHEA Mariam" w:cs="GHEA Mariam"/>
          <w:sz w:val="24"/>
          <w:szCs w:val="24"/>
          <w:lang w:val="hy-AM"/>
        </w:rPr>
        <w:t xml:space="preserve">-ի </w:t>
      </w:r>
      <w:r w:rsidR="00F251B1" w:rsidRPr="0072063F">
        <w:rPr>
          <w:rFonts w:ascii="GHEA Mariam" w:eastAsia="GHEA Mariam" w:hAnsi="GHEA Mariam" w:cs="GHEA Mariam"/>
          <w:sz w:val="24"/>
          <w:szCs w:val="24"/>
          <w:lang w:val="hy-AM"/>
        </w:rPr>
        <w:t>որոշման դեմ ՀՀ գլխավոր դատախազ</w:t>
      </w:r>
      <w:r w:rsidR="006F0B6E" w:rsidRPr="0072063F">
        <w:rPr>
          <w:rFonts w:ascii="GHEA Mariam" w:eastAsia="GHEA Mariam" w:hAnsi="GHEA Mariam" w:cs="GHEA Mariam"/>
          <w:sz w:val="24"/>
          <w:szCs w:val="24"/>
          <w:lang w:val="hy-AM"/>
        </w:rPr>
        <w:t xml:space="preserve"> Ա.Վարդապետյանի</w:t>
      </w:r>
      <w:r w:rsidR="00641EAA" w:rsidRPr="0072063F">
        <w:rPr>
          <w:rFonts w:ascii="GHEA Mariam" w:eastAsia="GHEA Mariam" w:hAnsi="GHEA Mariam" w:cs="GHEA Mariam"/>
          <w:sz w:val="24"/>
          <w:szCs w:val="24"/>
          <w:lang w:val="hy-AM"/>
        </w:rPr>
        <w:t xml:space="preserve"> </w:t>
      </w:r>
      <w:r w:rsidRPr="0072063F">
        <w:rPr>
          <w:rFonts w:ascii="GHEA Mariam" w:eastAsia="GHEA Mariam" w:hAnsi="GHEA Mariam" w:cs="GHEA Mariam"/>
          <w:sz w:val="24"/>
          <w:szCs w:val="24"/>
          <w:lang w:val="hy-AM"/>
        </w:rPr>
        <w:t>վճռաբեկ բողոքը,</w:t>
      </w:r>
    </w:p>
    <w:p w14:paraId="6F17DFFD" w14:textId="2EF3105A" w:rsidR="00F86F50" w:rsidRPr="0072063F" w:rsidRDefault="00F86F50" w:rsidP="000F6516">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p>
    <w:p w14:paraId="3DC72436" w14:textId="3EF56162" w:rsidR="003C614A" w:rsidRDefault="003C614A" w:rsidP="000F6516">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p>
    <w:p w14:paraId="66A5BCEC" w14:textId="77777777" w:rsidR="001F3C46" w:rsidRPr="0072063F" w:rsidRDefault="001F3C46" w:rsidP="000F6516">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p>
    <w:p w14:paraId="1C3ADFF2" w14:textId="0BB3D674" w:rsidR="00EE5AE8" w:rsidRPr="0072063F" w:rsidRDefault="00D3555F" w:rsidP="000F6516">
      <w:pPr>
        <w:pBdr>
          <w:top w:val="nil"/>
          <w:left w:val="nil"/>
          <w:bottom w:val="nil"/>
          <w:right w:val="nil"/>
          <w:between w:val="nil"/>
        </w:pBdr>
        <w:tabs>
          <w:tab w:val="left" w:pos="0"/>
          <w:tab w:val="left" w:pos="142"/>
        </w:tabs>
        <w:spacing w:line="360" w:lineRule="auto"/>
        <w:ind w:leftChars="0" w:firstLineChars="0" w:firstLine="567"/>
        <w:jc w:val="center"/>
        <w:rPr>
          <w:rFonts w:ascii="GHEA Mariam" w:eastAsia="GHEA Mariam" w:hAnsi="GHEA Mariam" w:cs="GHEA Mariam"/>
          <w:b/>
          <w:sz w:val="24"/>
          <w:szCs w:val="24"/>
          <w:lang w:val="hy-AM"/>
        </w:rPr>
      </w:pPr>
      <w:r w:rsidRPr="0072063F">
        <w:rPr>
          <w:rFonts w:ascii="GHEA Mariam" w:eastAsia="GHEA Mariam" w:hAnsi="GHEA Mariam" w:cs="GHEA Mariam"/>
          <w:b/>
          <w:sz w:val="24"/>
          <w:szCs w:val="24"/>
          <w:lang w:val="hy-AM"/>
        </w:rPr>
        <w:lastRenderedPageBreak/>
        <w:t>Պ Ա Ր Զ Ե Ց</w:t>
      </w:r>
    </w:p>
    <w:p w14:paraId="2ADBA0CD" w14:textId="77777777" w:rsidR="004C0E2D" w:rsidRPr="0072063F" w:rsidRDefault="004C0E2D" w:rsidP="000F6516">
      <w:pPr>
        <w:tabs>
          <w:tab w:val="left" w:pos="0"/>
          <w:tab w:val="left" w:pos="142"/>
        </w:tabs>
        <w:spacing w:line="360" w:lineRule="auto"/>
        <w:ind w:leftChars="0" w:firstLineChars="0" w:firstLine="567"/>
        <w:contextualSpacing/>
        <w:jc w:val="both"/>
        <w:rPr>
          <w:rFonts w:ascii="GHEA Mariam" w:eastAsia="GHEA Mariam" w:hAnsi="GHEA Mariam" w:cs="GHEA Mariam"/>
          <w:b/>
          <w:sz w:val="24"/>
          <w:szCs w:val="24"/>
          <w:u w:val="single"/>
          <w:lang w:val="hy-AM"/>
        </w:rPr>
      </w:pPr>
    </w:p>
    <w:p w14:paraId="4545BF27" w14:textId="7734422D" w:rsidR="00EE5AE8" w:rsidRPr="0072063F" w:rsidRDefault="00E40904"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72063F">
        <w:rPr>
          <w:rFonts w:ascii="GHEA Mariam" w:eastAsia="GHEA Mariam" w:hAnsi="GHEA Mariam" w:cs="GHEA Mariam"/>
          <w:b/>
          <w:sz w:val="24"/>
          <w:szCs w:val="24"/>
          <w:u w:val="single"/>
          <w:lang w:val="hy-AM"/>
        </w:rPr>
        <w:t>Վարույթ</w:t>
      </w:r>
      <w:r w:rsidR="00D3555F" w:rsidRPr="0072063F">
        <w:rPr>
          <w:rFonts w:ascii="GHEA Mariam" w:eastAsia="GHEA Mariam" w:hAnsi="GHEA Mariam" w:cs="GHEA Mariam"/>
          <w:b/>
          <w:sz w:val="24"/>
          <w:szCs w:val="24"/>
          <w:u w:val="single"/>
          <w:lang w:val="hy-AM"/>
        </w:rPr>
        <w:t>ի դատավարական նախապատմությունը.</w:t>
      </w:r>
    </w:p>
    <w:p w14:paraId="42EFA115" w14:textId="761698DE" w:rsidR="00B32891" w:rsidRPr="00B32891" w:rsidRDefault="007E5445"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1.</w:t>
      </w:r>
      <w:r w:rsidR="00E05BBC">
        <w:rPr>
          <w:rFonts w:ascii="GHEA Mariam" w:eastAsia="GHEA Mariam" w:hAnsi="GHEA Mariam" w:cs="GHEA Mariam"/>
          <w:sz w:val="24"/>
          <w:szCs w:val="24"/>
          <w:lang w:val="hy-AM"/>
        </w:rPr>
        <w:t xml:space="preserve"> </w:t>
      </w:r>
      <w:r w:rsidR="00B32891" w:rsidRPr="00B32891">
        <w:rPr>
          <w:rFonts w:ascii="GHEA Mariam" w:eastAsia="GHEA Mariam" w:hAnsi="GHEA Mariam" w:cs="GHEA Mariam"/>
          <w:sz w:val="24"/>
          <w:szCs w:val="24"/>
          <w:lang w:val="hy-AM"/>
        </w:rPr>
        <w:t>2020 թվականի</w:t>
      </w:r>
      <w:r w:rsidR="00E05BBC">
        <w:rPr>
          <w:rFonts w:ascii="GHEA Mariam" w:eastAsia="GHEA Mariam" w:hAnsi="GHEA Mariam" w:cs="GHEA Mariam"/>
          <w:sz w:val="24"/>
          <w:szCs w:val="24"/>
          <w:lang w:val="hy-AM"/>
        </w:rPr>
        <w:t xml:space="preserve"> ապրիլի</w:t>
      </w:r>
      <w:r w:rsidR="00B32891" w:rsidRPr="00B32891">
        <w:rPr>
          <w:rFonts w:ascii="GHEA Mariam" w:eastAsia="GHEA Mariam" w:hAnsi="GHEA Mariam" w:cs="GHEA Mariam"/>
          <w:sz w:val="24"/>
          <w:szCs w:val="24"/>
          <w:lang w:val="hy-AM"/>
        </w:rPr>
        <w:t xml:space="preserve"> 27-</w:t>
      </w:r>
      <w:r w:rsidR="00E05BBC">
        <w:rPr>
          <w:rFonts w:ascii="GHEA Mariam" w:eastAsia="GHEA Mariam" w:hAnsi="GHEA Mariam" w:cs="GHEA Mariam"/>
          <w:sz w:val="24"/>
          <w:szCs w:val="24"/>
          <w:lang w:val="hy-AM"/>
        </w:rPr>
        <w:t>ի</w:t>
      </w:r>
      <w:r w:rsidR="00B32891" w:rsidRPr="00B32891">
        <w:rPr>
          <w:rFonts w:ascii="GHEA Mariam" w:eastAsia="GHEA Mariam" w:hAnsi="GHEA Mariam" w:cs="GHEA Mariam"/>
          <w:sz w:val="24"/>
          <w:szCs w:val="24"/>
          <w:lang w:val="hy-AM"/>
        </w:rPr>
        <w:t>ն ՀՀ ոստիկանության Երևան քաղաքի վարչության Կենտրոնականի բաժնում</w:t>
      </w:r>
      <w:r w:rsidR="0017234E">
        <w:rPr>
          <w:rFonts w:ascii="GHEA Mariam" w:eastAsia="GHEA Mariam" w:hAnsi="GHEA Mariam" w:cs="GHEA Mariam"/>
          <w:sz w:val="24"/>
          <w:szCs w:val="24"/>
          <w:lang w:val="hy-AM"/>
        </w:rPr>
        <w:t>,</w:t>
      </w:r>
      <w:r w:rsidR="00B32891" w:rsidRPr="00B32891">
        <w:rPr>
          <w:rFonts w:ascii="GHEA Mariam" w:eastAsia="GHEA Mariam" w:hAnsi="GHEA Mariam" w:cs="GHEA Mariam"/>
          <w:sz w:val="24"/>
          <w:szCs w:val="24"/>
          <w:lang w:val="hy-AM"/>
        </w:rPr>
        <w:t xml:space="preserve"> </w:t>
      </w:r>
      <w:r w:rsidR="00E05BBC" w:rsidRPr="00E05BBC">
        <w:rPr>
          <w:rFonts w:ascii="GHEA Mariam" w:eastAsia="GHEA Mariam" w:hAnsi="GHEA Mariam" w:cs="GHEA Mariam"/>
          <w:sz w:val="24"/>
          <w:szCs w:val="24"/>
          <w:lang w:val="hy-AM"/>
        </w:rPr>
        <w:t xml:space="preserve">2003 </w:t>
      </w:r>
      <w:r w:rsidR="00E05BBC">
        <w:rPr>
          <w:rFonts w:ascii="GHEA Mariam" w:eastAsia="GHEA Mariam" w:hAnsi="GHEA Mariam" w:cs="GHEA Mariam"/>
          <w:sz w:val="24"/>
          <w:szCs w:val="24"/>
          <w:lang w:val="hy-AM"/>
        </w:rPr>
        <w:t xml:space="preserve">թվականի ապրիլի </w:t>
      </w:r>
      <w:r w:rsidR="00E05BBC" w:rsidRPr="00E05BBC">
        <w:rPr>
          <w:rFonts w:ascii="GHEA Mariam" w:eastAsia="GHEA Mariam" w:hAnsi="GHEA Mariam" w:cs="GHEA Mariam"/>
          <w:sz w:val="24"/>
          <w:szCs w:val="24"/>
          <w:lang w:val="hy-AM"/>
        </w:rPr>
        <w:t>18-</w:t>
      </w:r>
      <w:r w:rsidR="00E05BBC">
        <w:rPr>
          <w:rFonts w:ascii="GHEA Mariam" w:eastAsia="GHEA Mariam" w:hAnsi="GHEA Mariam" w:cs="GHEA Mariam"/>
          <w:sz w:val="24"/>
          <w:szCs w:val="24"/>
          <w:lang w:val="hy-AM"/>
        </w:rPr>
        <w:t xml:space="preserve">ին ընդունված </w:t>
      </w:r>
      <w:r w:rsidR="00B32891" w:rsidRPr="00B32891">
        <w:rPr>
          <w:rFonts w:ascii="GHEA Mariam" w:eastAsia="GHEA Mariam" w:hAnsi="GHEA Mariam" w:cs="GHEA Mariam"/>
          <w:sz w:val="24"/>
          <w:szCs w:val="24"/>
          <w:lang w:val="hy-AM"/>
        </w:rPr>
        <w:t xml:space="preserve">ՀՀ քրեական օրենսգրքի </w:t>
      </w:r>
      <w:r w:rsidR="00E05BBC" w:rsidRPr="00E05BBC">
        <w:rPr>
          <w:rFonts w:ascii="GHEA Mariam" w:eastAsia="GHEA Mariam" w:hAnsi="GHEA Mariam" w:cs="GHEA Mariam"/>
          <w:sz w:val="24"/>
          <w:szCs w:val="24"/>
          <w:lang w:val="hy-AM"/>
        </w:rPr>
        <w:t xml:space="preserve">(այսուհետ՝ նաև ՀՀ քրեական օրենսգիրք) </w:t>
      </w:r>
      <w:r w:rsidR="00B32891" w:rsidRPr="00B32891">
        <w:rPr>
          <w:rFonts w:ascii="GHEA Mariam" w:eastAsia="GHEA Mariam" w:hAnsi="GHEA Mariam" w:cs="GHEA Mariam"/>
          <w:sz w:val="24"/>
          <w:szCs w:val="24"/>
          <w:lang w:val="hy-AM"/>
        </w:rPr>
        <w:t xml:space="preserve">235-րդ հոդվածի </w:t>
      </w:r>
      <w:r w:rsidR="0017234E">
        <w:rPr>
          <w:rFonts w:ascii="GHEA Mariam" w:eastAsia="GHEA Mariam" w:hAnsi="GHEA Mariam" w:cs="GHEA Mariam"/>
          <w:sz w:val="24"/>
          <w:szCs w:val="24"/>
          <w:lang w:val="hy-AM"/>
        </w:rPr>
        <w:t xml:space="preserve">                  </w:t>
      </w:r>
      <w:r w:rsidR="00B32891" w:rsidRPr="00B32891">
        <w:rPr>
          <w:rFonts w:ascii="GHEA Mariam" w:eastAsia="GHEA Mariam" w:hAnsi="GHEA Mariam" w:cs="GHEA Mariam"/>
          <w:sz w:val="24"/>
          <w:szCs w:val="24"/>
          <w:lang w:val="hy-AM"/>
        </w:rPr>
        <w:t>1-ին մասով</w:t>
      </w:r>
      <w:r w:rsidR="0017234E">
        <w:rPr>
          <w:rFonts w:ascii="GHEA Mariam" w:eastAsia="GHEA Mariam" w:hAnsi="GHEA Mariam" w:cs="GHEA Mariam"/>
          <w:sz w:val="24"/>
          <w:szCs w:val="24"/>
          <w:lang w:val="hy-AM"/>
        </w:rPr>
        <w:t>,</w:t>
      </w:r>
      <w:r w:rsidR="00B32891" w:rsidRPr="00B32891">
        <w:rPr>
          <w:rFonts w:ascii="GHEA Mariam" w:eastAsia="GHEA Mariam" w:hAnsi="GHEA Mariam" w:cs="GHEA Mariam"/>
          <w:sz w:val="24"/>
          <w:szCs w:val="24"/>
          <w:lang w:val="hy-AM"/>
        </w:rPr>
        <w:t xml:space="preserve"> հարուցվել է թիվ 13877820 քրեական գործը։</w:t>
      </w:r>
    </w:p>
    <w:p w14:paraId="7E0378CB" w14:textId="6D01648B" w:rsidR="00B32891" w:rsidRPr="00B32891" w:rsidRDefault="00B32891"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B32891">
        <w:rPr>
          <w:rFonts w:ascii="GHEA Mariam" w:eastAsia="GHEA Mariam" w:hAnsi="GHEA Mariam" w:cs="GHEA Mariam"/>
          <w:sz w:val="24"/>
          <w:szCs w:val="24"/>
          <w:lang w:val="hy-AM"/>
        </w:rPr>
        <w:t>2020</w:t>
      </w:r>
      <w:r w:rsidR="00E05BBC">
        <w:rPr>
          <w:rFonts w:ascii="GHEA Mariam" w:eastAsia="GHEA Mariam" w:hAnsi="GHEA Mariam" w:cs="GHEA Mariam"/>
          <w:sz w:val="24"/>
          <w:szCs w:val="24"/>
          <w:lang w:val="hy-AM"/>
        </w:rPr>
        <w:t xml:space="preserve"> </w:t>
      </w:r>
      <w:r w:rsidRPr="00B32891">
        <w:rPr>
          <w:rFonts w:ascii="GHEA Mariam" w:eastAsia="GHEA Mariam" w:hAnsi="GHEA Mariam" w:cs="GHEA Mariam"/>
          <w:sz w:val="24"/>
          <w:szCs w:val="24"/>
          <w:lang w:val="hy-AM"/>
        </w:rPr>
        <w:t>թ</w:t>
      </w:r>
      <w:r w:rsidR="00E05BBC" w:rsidRPr="00E05BBC">
        <w:rPr>
          <w:rFonts w:ascii="GHEA Mariam" w:eastAsia="GHEA Mariam" w:hAnsi="GHEA Mariam" w:cs="GHEA Mariam"/>
          <w:sz w:val="24"/>
          <w:szCs w:val="24"/>
          <w:lang w:val="hy-AM"/>
        </w:rPr>
        <w:t>վականի ապրիլի</w:t>
      </w:r>
      <w:r w:rsidRPr="00B32891">
        <w:rPr>
          <w:rFonts w:ascii="GHEA Mariam" w:eastAsia="GHEA Mariam" w:hAnsi="GHEA Mariam" w:cs="GHEA Mariam"/>
          <w:sz w:val="24"/>
          <w:szCs w:val="24"/>
          <w:lang w:val="hy-AM"/>
        </w:rPr>
        <w:t xml:space="preserve"> 27-</w:t>
      </w:r>
      <w:r w:rsidR="00E05BBC">
        <w:rPr>
          <w:rFonts w:ascii="GHEA Mariam" w:eastAsia="GHEA Mariam" w:hAnsi="GHEA Mariam" w:cs="GHEA Mariam"/>
          <w:sz w:val="24"/>
          <w:szCs w:val="24"/>
          <w:lang w:val="hy-AM"/>
        </w:rPr>
        <w:t>ին</w:t>
      </w:r>
      <w:r w:rsidRPr="00B32891">
        <w:rPr>
          <w:rFonts w:ascii="GHEA Mariam" w:eastAsia="GHEA Mariam" w:hAnsi="GHEA Mariam" w:cs="GHEA Mariam"/>
          <w:sz w:val="24"/>
          <w:szCs w:val="24"/>
          <w:lang w:val="hy-AM"/>
        </w:rPr>
        <w:t xml:space="preserve"> Երվանդ Արայիկի Պետրոսյանն ապօրինի զենք պահելու, կրելու և օգտագործելու կասկածանքով բերման է ենթարկվել ՀՀ ոստիկանության Երևան քաղաքի վարչության Կենտրոնականի բաժին և նույն օրը ձերբակալվել է։</w:t>
      </w:r>
    </w:p>
    <w:p w14:paraId="663DFF9A" w14:textId="6E6E2E27" w:rsidR="00B32891" w:rsidRDefault="00B32891"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B32891">
        <w:rPr>
          <w:rFonts w:ascii="GHEA Mariam" w:eastAsia="GHEA Mariam" w:hAnsi="GHEA Mariam" w:cs="GHEA Mariam"/>
          <w:sz w:val="24"/>
          <w:szCs w:val="24"/>
          <w:lang w:val="hy-AM"/>
        </w:rPr>
        <w:t xml:space="preserve">2020 թվականի </w:t>
      </w:r>
      <w:r w:rsidR="00E05BBC">
        <w:rPr>
          <w:rFonts w:ascii="GHEA Mariam" w:eastAsia="GHEA Mariam" w:hAnsi="GHEA Mariam" w:cs="GHEA Mariam"/>
          <w:sz w:val="24"/>
          <w:szCs w:val="24"/>
          <w:lang w:val="hy-AM"/>
        </w:rPr>
        <w:t xml:space="preserve">ապրիլի </w:t>
      </w:r>
      <w:r w:rsidRPr="00B32891">
        <w:rPr>
          <w:rFonts w:ascii="GHEA Mariam" w:eastAsia="GHEA Mariam" w:hAnsi="GHEA Mariam" w:cs="GHEA Mariam"/>
          <w:sz w:val="24"/>
          <w:szCs w:val="24"/>
          <w:lang w:val="hy-AM"/>
        </w:rPr>
        <w:t>29-</w:t>
      </w:r>
      <w:r w:rsidR="00E05BBC">
        <w:rPr>
          <w:rFonts w:ascii="GHEA Mariam" w:eastAsia="GHEA Mariam" w:hAnsi="GHEA Mariam" w:cs="GHEA Mariam"/>
          <w:sz w:val="24"/>
          <w:szCs w:val="24"/>
          <w:lang w:val="hy-AM"/>
        </w:rPr>
        <w:t>ի</w:t>
      </w:r>
      <w:r w:rsidRPr="00B32891">
        <w:rPr>
          <w:rFonts w:ascii="GHEA Mariam" w:eastAsia="GHEA Mariam" w:hAnsi="GHEA Mariam" w:cs="GHEA Mariam"/>
          <w:sz w:val="24"/>
          <w:szCs w:val="24"/>
          <w:lang w:val="hy-AM"/>
        </w:rPr>
        <w:t>ն որոշում է կայացվել Ե</w:t>
      </w:r>
      <w:r w:rsidR="00E05BBC">
        <w:rPr>
          <w:rFonts w:ascii="Times New Roman" w:eastAsia="GHEA Mariam" w:hAnsi="Times New Roman" w:cs="Times New Roman"/>
          <w:sz w:val="24"/>
          <w:szCs w:val="24"/>
          <w:lang w:val="hy-AM"/>
        </w:rPr>
        <w:t>․</w:t>
      </w:r>
      <w:r w:rsidRPr="00B32891">
        <w:rPr>
          <w:rFonts w:ascii="GHEA Mariam" w:eastAsia="GHEA Mariam" w:hAnsi="GHEA Mariam" w:cs="GHEA Mariam"/>
          <w:sz w:val="24"/>
          <w:szCs w:val="24"/>
          <w:lang w:val="hy-AM"/>
        </w:rPr>
        <w:t>Պետրոսյանին որպես մեղադրյալ ներգրավելու մասին, և նրան մեղադրանք է առաջադրվել ՀՀ քրեական օրենսգրքի 235-րդ հոդվածի 1-ին մասով:</w:t>
      </w:r>
    </w:p>
    <w:p w14:paraId="73839A86" w14:textId="135E9BA3" w:rsidR="00B32891" w:rsidRPr="00B32891" w:rsidRDefault="00B32891"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B32891">
        <w:rPr>
          <w:rFonts w:ascii="GHEA Mariam" w:eastAsia="GHEA Mariam" w:hAnsi="GHEA Mariam" w:cs="GHEA Mariam"/>
          <w:sz w:val="24"/>
          <w:szCs w:val="24"/>
          <w:lang w:val="hy-AM"/>
        </w:rPr>
        <w:t>2020</w:t>
      </w:r>
      <w:r w:rsidR="00E05BBC">
        <w:rPr>
          <w:rFonts w:ascii="GHEA Mariam" w:eastAsia="GHEA Mariam" w:hAnsi="GHEA Mariam" w:cs="GHEA Mariam"/>
          <w:sz w:val="24"/>
          <w:szCs w:val="24"/>
          <w:lang w:val="hy-AM"/>
        </w:rPr>
        <w:t xml:space="preserve"> թվականի ապրիլի </w:t>
      </w:r>
      <w:r w:rsidRPr="00B32891">
        <w:rPr>
          <w:rFonts w:ascii="GHEA Mariam" w:eastAsia="GHEA Mariam" w:hAnsi="GHEA Mariam" w:cs="GHEA Mariam"/>
          <w:sz w:val="24"/>
          <w:szCs w:val="24"/>
          <w:lang w:val="hy-AM"/>
        </w:rPr>
        <w:t>30</w:t>
      </w:r>
      <w:r w:rsidR="00E05BBC">
        <w:rPr>
          <w:rFonts w:ascii="GHEA Mariam" w:eastAsia="GHEA Mariam" w:hAnsi="GHEA Mariam" w:cs="GHEA Mariam"/>
          <w:sz w:val="24"/>
          <w:szCs w:val="24"/>
          <w:lang w:val="hy-AM"/>
        </w:rPr>
        <w:t>-ին</w:t>
      </w:r>
      <w:r w:rsidRPr="00B32891">
        <w:rPr>
          <w:rFonts w:ascii="GHEA Mariam" w:eastAsia="GHEA Mariam" w:hAnsi="GHEA Mariam" w:cs="GHEA Mariam"/>
          <w:sz w:val="24"/>
          <w:szCs w:val="24"/>
          <w:lang w:val="hy-AM"/>
        </w:rPr>
        <w:t xml:space="preserve"> Ե</w:t>
      </w:r>
      <w:r w:rsidR="00E05BBC">
        <w:rPr>
          <w:rFonts w:ascii="Times New Roman" w:eastAsia="GHEA Mariam" w:hAnsi="Times New Roman" w:cs="Times New Roman"/>
          <w:sz w:val="24"/>
          <w:szCs w:val="24"/>
          <w:lang w:val="hy-AM"/>
        </w:rPr>
        <w:t>․</w:t>
      </w:r>
      <w:r w:rsidRPr="00B32891">
        <w:rPr>
          <w:rFonts w:ascii="GHEA Mariam" w:eastAsia="GHEA Mariam" w:hAnsi="GHEA Mariam" w:cs="GHEA Mariam"/>
          <w:sz w:val="24"/>
          <w:szCs w:val="24"/>
          <w:lang w:val="hy-AM"/>
        </w:rPr>
        <w:t>Պետրոսյանի նկատմամբ որպես խափանման միջոց է կիրառվել չհեռանալու մասին ստորագրությունը։</w:t>
      </w:r>
    </w:p>
    <w:p w14:paraId="1ACBEFE2" w14:textId="58769E3E" w:rsidR="00B32891" w:rsidRPr="00B32891" w:rsidRDefault="00B32891"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B32891">
        <w:rPr>
          <w:rFonts w:ascii="GHEA Mariam" w:eastAsia="GHEA Mariam" w:hAnsi="GHEA Mariam" w:cs="GHEA Mariam"/>
          <w:sz w:val="24"/>
          <w:szCs w:val="24"/>
          <w:lang w:val="hy-AM"/>
        </w:rPr>
        <w:t>2020</w:t>
      </w:r>
      <w:r w:rsidR="00E05BBC">
        <w:rPr>
          <w:rFonts w:ascii="GHEA Mariam" w:eastAsia="GHEA Mariam" w:hAnsi="GHEA Mariam" w:cs="GHEA Mariam"/>
          <w:sz w:val="24"/>
          <w:szCs w:val="24"/>
          <w:lang w:val="hy-AM"/>
        </w:rPr>
        <w:t xml:space="preserve"> թվականի հունիսի </w:t>
      </w:r>
      <w:r w:rsidRPr="00B32891">
        <w:rPr>
          <w:rFonts w:ascii="GHEA Mariam" w:eastAsia="GHEA Mariam" w:hAnsi="GHEA Mariam" w:cs="GHEA Mariam"/>
          <w:sz w:val="24"/>
          <w:szCs w:val="24"/>
          <w:lang w:val="hy-AM"/>
        </w:rPr>
        <w:t>4</w:t>
      </w:r>
      <w:r w:rsidR="00E05BBC">
        <w:rPr>
          <w:rFonts w:ascii="GHEA Mariam" w:eastAsia="GHEA Mariam" w:hAnsi="GHEA Mariam" w:cs="GHEA Mariam"/>
          <w:sz w:val="24"/>
          <w:szCs w:val="24"/>
          <w:lang w:val="hy-AM"/>
        </w:rPr>
        <w:t>-ին</w:t>
      </w:r>
      <w:r w:rsidRPr="00B32891">
        <w:rPr>
          <w:rFonts w:ascii="GHEA Mariam" w:eastAsia="GHEA Mariam" w:hAnsi="GHEA Mariam" w:cs="GHEA Mariam"/>
          <w:sz w:val="24"/>
          <w:szCs w:val="24"/>
          <w:lang w:val="hy-AM"/>
        </w:rPr>
        <w:t xml:space="preserve"> ՀՀ ոստիկանության ՔՈԳՎ ՀԱՄԱԴՊ վարչության ահաբեկչության և ծայրահեղականության դեմ պայքարի բաժնում</w:t>
      </w:r>
      <w:r w:rsidR="001E53EE">
        <w:rPr>
          <w:rFonts w:ascii="GHEA Mariam" w:eastAsia="GHEA Mariam" w:hAnsi="GHEA Mariam" w:cs="GHEA Mariam"/>
          <w:sz w:val="24"/>
          <w:szCs w:val="24"/>
          <w:lang w:val="hy-AM"/>
        </w:rPr>
        <w:t>,</w:t>
      </w:r>
      <w:r w:rsidRPr="00B32891">
        <w:rPr>
          <w:rFonts w:ascii="GHEA Mariam" w:eastAsia="GHEA Mariam" w:hAnsi="GHEA Mariam" w:cs="GHEA Mariam"/>
          <w:sz w:val="24"/>
          <w:szCs w:val="24"/>
          <w:lang w:val="hy-AM"/>
        </w:rPr>
        <w:t xml:space="preserve"> ՀՀ քրեական օրենսգրքի 137-րդ հոդվածի 1-ին մասով</w:t>
      </w:r>
      <w:r w:rsidR="001E53EE">
        <w:rPr>
          <w:rFonts w:ascii="GHEA Mariam" w:eastAsia="GHEA Mariam" w:hAnsi="GHEA Mariam" w:cs="GHEA Mariam"/>
          <w:sz w:val="24"/>
          <w:szCs w:val="24"/>
          <w:lang w:val="hy-AM"/>
        </w:rPr>
        <w:t>,</w:t>
      </w:r>
      <w:r w:rsidRPr="00B32891">
        <w:rPr>
          <w:rFonts w:ascii="GHEA Mariam" w:eastAsia="GHEA Mariam" w:hAnsi="GHEA Mariam" w:cs="GHEA Mariam"/>
          <w:sz w:val="24"/>
          <w:szCs w:val="24"/>
          <w:lang w:val="hy-AM"/>
        </w:rPr>
        <w:t xml:space="preserve"> հարուցվել է թիվ 58157720 քրեական գործը։</w:t>
      </w:r>
    </w:p>
    <w:p w14:paraId="1CBE657B" w14:textId="5A573FEC" w:rsidR="00B32891" w:rsidRPr="00B32891" w:rsidRDefault="00B32891"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B32891">
        <w:rPr>
          <w:rFonts w:ascii="GHEA Mariam" w:eastAsia="GHEA Mariam" w:hAnsi="GHEA Mariam" w:cs="GHEA Mariam"/>
          <w:sz w:val="24"/>
          <w:szCs w:val="24"/>
          <w:lang w:val="hy-AM"/>
        </w:rPr>
        <w:t>2020</w:t>
      </w:r>
      <w:r w:rsidR="00E05BBC">
        <w:rPr>
          <w:rFonts w:ascii="GHEA Mariam" w:eastAsia="GHEA Mariam" w:hAnsi="GHEA Mariam" w:cs="GHEA Mariam"/>
          <w:sz w:val="24"/>
          <w:szCs w:val="24"/>
          <w:lang w:val="hy-AM"/>
        </w:rPr>
        <w:t xml:space="preserve"> </w:t>
      </w:r>
      <w:r w:rsidRPr="00B32891">
        <w:rPr>
          <w:rFonts w:ascii="GHEA Mariam" w:eastAsia="GHEA Mariam" w:hAnsi="GHEA Mariam" w:cs="GHEA Mariam"/>
          <w:sz w:val="24"/>
          <w:szCs w:val="24"/>
          <w:lang w:val="hy-AM"/>
        </w:rPr>
        <w:t>թ</w:t>
      </w:r>
      <w:r w:rsidR="00E05BBC" w:rsidRPr="00E05BBC">
        <w:rPr>
          <w:rFonts w:ascii="GHEA Mariam" w:eastAsia="GHEA Mariam" w:hAnsi="GHEA Mariam" w:cs="GHEA Mariam"/>
          <w:sz w:val="24"/>
          <w:szCs w:val="24"/>
          <w:lang w:val="hy-AM"/>
        </w:rPr>
        <w:t>վականի հունիսի</w:t>
      </w:r>
      <w:r w:rsidRPr="00B32891">
        <w:rPr>
          <w:rFonts w:ascii="GHEA Mariam" w:eastAsia="GHEA Mariam" w:hAnsi="GHEA Mariam" w:cs="GHEA Mariam"/>
          <w:sz w:val="24"/>
          <w:szCs w:val="24"/>
          <w:lang w:val="hy-AM"/>
        </w:rPr>
        <w:t xml:space="preserve"> 4</w:t>
      </w:r>
      <w:r w:rsidR="00E05BBC">
        <w:rPr>
          <w:rFonts w:ascii="GHEA Mariam" w:eastAsia="GHEA Mariam" w:hAnsi="GHEA Mariam" w:cs="GHEA Mariam"/>
          <w:sz w:val="24"/>
          <w:szCs w:val="24"/>
          <w:lang w:val="hy-AM"/>
        </w:rPr>
        <w:t>-ի</w:t>
      </w:r>
      <w:r w:rsidRPr="00B32891">
        <w:rPr>
          <w:rFonts w:ascii="GHEA Mariam" w:eastAsia="GHEA Mariam" w:hAnsi="GHEA Mariam" w:cs="GHEA Mariam"/>
          <w:sz w:val="24"/>
          <w:szCs w:val="24"/>
          <w:lang w:val="hy-AM"/>
        </w:rPr>
        <w:t xml:space="preserve"> որոշմամբ Էդմոն Հրաչիկի Մարուքյանը թիվ 58157720 քրեական գործով ճանաչվել է տուժող։</w:t>
      </w:r>
    </w:p>
    <w:p w14:paraId="4F47D1E3" w14:textId="7FA893BA" w:rsidR="00B32891" w:rsidRPr="00B32891" w:rsidRDefault="00B32891"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B32891">
        <w:rPr>
          <w:rFonts w:ascii="GHEA Mariam" w:eastAsia="GHEA Mariam" w:hAnsi="GHEA Mariam" w:cs="GHEA Mariam"/>
          <w:sz w:val="24"/>
          <w:szCs w:val="24"/>
          <w:lang w:val="hy-AM"/>
        </w:rPr>
        <w:t>2020</w:t>
      </w:r>
      <w:r w:rsidR="002E7892">
        <w:rPr>
          <w:rFonts w:ascii="GHEA Mariam" w:eastAsia="GHEA Mariam" w:hAnsi="GHEA Mariam" w:cs="GHEA Mariam"/>
          <w:sz w:val="24"/>
          <w:szCs w:val="24"/>
          <w:lang w:val="hy-AM"/>
        </w:rPr>
        <w:t xml:space="preserve"> </w:t>
      </w:r>
      <w:r w:rsidRPr="00B32891">
        <w:rPr>
          <w:rFonts w:ascii="GHEA Mariam" w:eastAsia="GHEA Mariam" w:hAnsi="GHEA Mariam" w:cs="GHEA Mariam"/>
          <w:sz w:val="24"/>
          <w:szCs w:val="24"/>
          <w:lang w:val="hy-AM"/>
        </w:rPr>
        <w:t>թ</w:t>
      </w:r>
      <w:r w:rsidR="002E7892" w:rsidRPr="002E7892">
        <w:rPr>
          <w:rFonts w:ascii="GHEA Mariam" w:eastAsia="GHEA Mariam" w:hAnsi="GHEA Mariam" w:cs="GHEA Mariam"/>
          <w:sz w:val="24"/>
          <w:szCs w:val="24"/>
          <w:lang w:val="hy-AM"/>
        </w:rPr>
        <w:t>վականի հունիսի</w:t>
      </w:r>
      <w:r w:rsidRPr="002E7892">
        <w:rPr>
          <w:rFonts w:ascii="GHEA Mariam" w:eastAsia="GHEA Mariam" w:hAnsi="GHEA Mariam" w:cs="GHEA Mariam"/>
          <w:sz w:val="24"/>
          <w:szCs w:val="24"/>
          <w:lang w:val="hy-AM"/>
        </w:rPr>
        <w:t xml:space="preserve"> 5</w:t>
      </w:r>
      <w:r w:rsidR="002E7892" w:rsidRPr="002E7892">
        <w:rPr>
          <w:rFonts w:ascii="GHEA Mariam" w:eastAsia="GHEA Mariam" w:hAnsi="GHEA Mariam" w:cs="GHEA Mariam"/>
          <w:sz w:val="24"/>
          <w:szCs w:val="24"/>
          <w:lang w:val="hy-AM"/>
        </w:rPr>
        <w:t>-ի</w:t>
      </w:r>
      <w:r w:rsidRPr="00B32891">
        <w:rPr>
          <w:rFonts w:ascii="GHEA Mariam" w:eastAsia="GHEA Mariam" w:hAnsi="GHEA Mariam" w:cs="GHEA Mariam"/>
          <w:sz w:val="24"/>
          <w:szCs w:val="24"/>
          <w:lang w:val="hy-AM"/>
        </w:rPr>
        <w:t xml:space="preserve"> որոշմամբ թիվ 58157720 քրեական գործը միացվել է թիվ 13877820 քրեական գործին</w:t>
      </w:r>
      <w:r w:rsidR="001E53EE">
        <w:rPr>
          <w:rFonts w:ascii="GHEA Mariam" w:eastAsia="GHEA Mariam" w:hAnsi="GHEA Mariam" w:cs="GHEA Mariam"/>
          <w:sz w:val="24"/>
          <w:szCs w:val="24"/>
          <w:lang w:val="hy-AM"/>
        </w:rPr>
        <w:t xml:space="preserve">, որին </w:t>
      </w:r>
      <w:r w:rsidR="00DE59A1">
        <w:rPr>
          <w:rFonts w:ascii="GHEA Mariam" w:eastAsia="GHEA Mariam" w:hAnsi="GHEA Mariam" w:cs="GHEA Mariam"/>
          <w:sz w:val="24"/>
          <w:szCs w:val="24"/>
          <w:lang w:val="hy-AM"/>
        </w:rPr>
        <w:t xml:space="preserve">շնորհվել է </w:t>
      </w:r>
      <w:r w:rsidR="00DE59A1" w:rsidRPr="00DE59A1">
        <w:rPr>
          <w:rFonts w:ascii="GHEA Mariam" w:eastAsia="GHEA Mariam" w:hAnsi="GHEA Mariam" w:cs="GHEA Mariam"/>
          <w:sz w:val="24"/>
          <w:szCs w:val="24"/>
          <w:lang w:val="hy-AM"/>
        </w:rPr>
        <w:t>13877820</w:t>
      </w:r>
      <w:r w:rsidR="00DE59A1">
        <w:rPr>
          <w:rFonts w:ascii="GHEA Mariam" w:eastAsia="GHEA Mariam" w:hAnsi="GHEA Mariam" w:cs="GHEA Mariam"/>
          <w:sz w:val="24"/>
          <w:szCs w:val="24"/>
          <w:lang w:val="hy-AM"/>
        </w:rPr>
        <w:t xml:space="preserve"> համարը</w:t>
      </w:r>
      <w:r w:rsidRPr="00B32891">
        <w:rPr>
          <w:rFonts w:ascii="GHEA Mariam" w:eastAsia="GHEA Mariam" w:hAnsi="GHEA Mariam" w:cs="GHEA Mariam"/>
          <w:sz w:val="24"/>
          <w:szCs w:val="24"/>
          <w:lang w:val="hy-AM"/>
        </w:rPr>
        <w:t>։</w:t>
      </w:r>
    </w:p>
    <w:p w14:paraId="114BBFC5" w14:textId="2260C05A" w:rsidR="00B32891" w:rsidRDefault="00B32891"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B32891">
        <w:rPr>
          <w:rFonts w:ascii="GHEA Mariam" w:eastAsia="GHEA Mariam" w:hAnsi="GHEA Mariam" w:cs="GHEA Mariam"/>
          <w:sz w:val="24"/>
          <w:szCs w:val="24"/>
          <w:lang w:val="hy-AM"/>
        </w:rPr>
        <w:t>2020</w:t>
      </w:r>
      <w:r w:rsidR="002E7892">
        <w:rPr>
          <w:rFonts w:ascii="GHEA Mariam" w:eastAsia="GHEA Mariam" w:hAnsi="GHEA Mariam" w:cs="GHEA Mariam"/>
          <w:sz w:val="24"/>
          <w:szCs w:val="24"/>
          <w:lang w:val="hy-AM"/>
        </w:rPr>
        <w:t xml:space="preserve"> թվականի հունիսի </w:t>
      </w:r>
      <w:r w:rsidRPr="00B32891">
        <w:rPr>
          <w:rFonts w:ascii="GHEA Mariam" w:eastAsia="GHEA Mariam" w:hAnsi="GHEA Mariam" w:cs="GHEA Mariam"/>
          <w:sz w:val="24"/>
          <w:szCs w:val="24"/>
          <w:lang w:val="hy-AM"/>
        </w:rPr>
        <w:t>5</w:t>
      </w:r>
      <w:r w:rsidR="002E7892">
        <w:rPr>
          <w:rFonts w:ascii="GHEA Mariam" w:eastAsia="GHEA Mariam" w:hAnsi="GHEA Mariam" w:cs="GHEA Mariam"/>
          <w:sz w:val="24"/>
          <w:szCs w:val="24"/>
          <w:lang w:val="hy-AM"/>
        </w:rPr>
        <w:t>-ին</w:t>
      </w:r>
      <w:r w:rsidRPr="00B32891">
        <w:rPr>
          <w:rFonts w:ascii="GHEA Mariam" w:eastAsia="GHEA Mariam" w:hAnsi="GHEA Mariam" w:cs="GHEA Mariam"/>
          <w:sz w:val="24"/>
          <w:szCs w:val="24"/>
          <w:lang w:val="hy-AM"/>
        </w:rPr>
        <w:t xml:space="preserve"> Ե</w:t>
      </w:r>
      <w:r w:rsidR="002E7892">
        <w:rPr>
          <w:rFonts w:ascii="Times New Roman" w:eastAsia="GHEA Mariam" w:hAnsi="Times New Roman" w:cs="Times New Roman"/>
          <w:sz w:val="24"/>
          <w:szCs w:val="24"/>
          <w:lang w:val="hy-AM"/>
        </w:rPr>
        <w:t>․</w:t>
      </w:r>
      <w:r w:rsidRPr="00B32891">
        <w:rPr>
          <w:rFonts w:ascii="GHEA Mariam" w:eastAsia="GHEA Mariam" w:hAnsi="GHEA Mariam" w:cs="GHEA Mariam"/>
          <w:sz w:val="24"/>
          <w:szCs w:val="24"/>
          <w:lang w:val="hy-AM"/>
        </w:rPr>
        <w:t>Պետրոսյանին առաջա</w:t>
      </w:r>
      <w:r w:rsidR="008553EE">
        <w:rPr>
          <w:rFonts w:ascii="GHEA Mariam" w:eastAsia="GHEA Mariam" w:hAnsi="GHEA Mariam" w:cs="GHEA Mariam"/>
          <w:sz w:val="24"/>
          <w:szCs w:val="24"/>
          <w:lang w:val="hy-AM"/>
        </w:rPr>
        <w:t>դր</w:t>
      </w:r>
      <w:r w:rsidRPr="00B32891">
        <w:rPr>
          <w:rFonts w:ascii="GHEA Mariam" w:eastAsia="GHEA Mariam" w:hAnsi="GHEA Mariam" w:cs="GHEA Mariam"/>
          <w:sz w:val="24"/>
          <w:szCs w:val="24"/>
          <w:lang w:val="hy-AM"/>
        </w:rPr>
        <w:t>ված մեղադրանքը փոփոխվել, լրացվել է, և նրան նոր մեղադրանք է առաջադրվել ՀՀ քրեական օրենսգրքի 235-րդ հոդվածի 1-ին մասով</w:t>
      </w:r>
      <w:r w:rsidR="002E7892">
        <w:rPr>
          <w:rFonts w:ascii="GHEA Mariam" w:eastAsia="GHEA Mariam" w:hAnsi="GHEA Mariam" w:cs="GHEA Mariam"/>
          <w:sz w:val="24"/>
          <w:szCs w:val="24"/>
          <w:lang w:val="hy-AM"/>
        </w:rPr>
        <w:t xml:space="preserve"> և </w:t>
      </w:r>
      <w:r w:rsidRPr="00B32891">
        <w:rPr>
          <w:rFonts w:ascii="GHEA Mariam" w:eastAsia="GHEA Mariam" w:hAnsi="GHEA Mariam" w:cs="GHEA Mariam"/>
          <w:sz w:val="24"/>
          <w:szCs w:val="24"/>
          <w:lang w:val="hy-AM"/>
        </w:rPr>
        <w:t>137-րդ հոդվածի 1-ին մասով։</w:t>
      </w:r>
    </w:p>
    <w:p w14:paraId="242FC0BC" w14:textId="42F3B353" w:rsidR="009C018A" w:rsidRPr="00B32891" w:rsidRDefault="009C018A"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9C018A">
        <w:rPr>
          <w:rFonts w:ascii="GHEA Mariam" w:eastAsia="GHEA Mariam" w:hAnsi="GHEA Mariam" w:cs="GHEA Mariam"/>
          <w:sz w:val="24"/>
          <w:szCs w:val="24"/>
          <w:lang w:val="hy-AM"/>
        </w:rPr>
        <w:t>2020</w:t>
      </w:r>
      <w:r>
        <w:rPr>
          <w:rFonts w:ascii="GHEA Mariam" w:eastAsia="GHEA Mariam" w:hAnsi="GHEA Mariam" w:cs="GHEA Mariam"/>
          <w:sz w:val="24"/>
          <w:szCs w:val="24"/>
          <w:lang w:val="hy-AM"/>
        </w:rPr>
        <w:t xml:space="preserve"> </w:t>
      </w:r>
      <w:r w:rsidRPr="009C018A">
        <w:rPr>
          <w:rFonts w:ascii="GHEA Mariam" w:eastAsia="GHEA Mariam" w:hAnsi="GHEA Mariam" w:cs="GHEA Mariam"/>
          <w:sz w:val="24"/>
          <w:szCs w:val="24"/>
          <w:lang w:val="hy-AM"/>
        </w:rPr>
        <w:t>թվականի հունիսի</w:t>
      </w:r>
      <w:r w:rsidR="00A66691">
        <w:rPr>
          <w:rFonts w:ascii="GHEA Mariam" w:eastAsia="GHEA Mariam" w:hAnsi="GHEA Mariam" w:cs="GHEA Mariam"/>
          <w:sz w:val="24"/>
          <w:szCs w:val="24"/>
          <w:lang w:val="hy-AM"/>
        </w:rPr>
        <w:t xml:space="preserve"> </w:t>
      </w:r>
      <w:r w:rsidRPr="009C018A">
        <w:rPr>
          <w:rFonts w:ascii="GHEA Mariam" w:eastAsia="GHEA Mariam" w:hAnsi="GHEA Mariam" w:cs="GHEA Mariam"/>
          <w:sz w:val="24"/>
          <w:szCs w:val="24"/>
          <w:lang w:val="hy-AM"/>
        </w:rPr>
        <w:t>5-ին քննիչի կողմից կայացվել է որոշում՝ Ե</w:t>
      </w:r>
      <w:r w:rsidRPr="009C018A">
        <w:rPr>
          <w:rFonts w:ascii="Times New Roman" w:eastAsia="GHEA Mariam" w:hAnsi="Times New Roman" w:cs="Times New Roman"/>
          <w:sz w:val="24"/>
          <w:szCs w:val="24"/>
          <w:lang w:val="hy-AM"/>
        </w:rPr>
        <w:t>․</w:t>
      </w:r>
      <w:r w:rsidRPr="009C018A">
        <w:rPr>
          <w:rFonts w:ascii="GHEA Mariam" w:eastAsia="GHEA Mariam" w:hAnsi="GHEA Mariam" w:cs="GHEA Mariam"/>
          <w:sz w:val="24"/>
          <w:szCs w:val="24"/>
          <w:lang w:val="hy-AM"/>
        </w:rPr>
        <w:t xml:space="preserve">Պետրոսյանի նկատմամբ կիրառված խափանման միջոց չհեռանալու </w:t>
      </w:r>
      <w:r>
        <w:rPr>
          <w:rFonts w:ascii="GHEA Mariam" w:eastAsia="GHEA Mariam" w:hAnsi="GHEA Mariam" w:cs="GHEA Mariam"/>
          <w:sz w:val="24"/>
          <w:szCs w:val="24"/>
          <w:lang w:val="hy-AM"/>
        </w:rPr>
        <w:t xml:space="preserve">մասին </w:t>
      </w:r>
      <w:r w:rsidRPr="009C018A">
        <w:rPr>
          <w:rFonts w:ascii="GHEA Mariam" w:eastAsia="GHEA Mariam" w:hAnsi="GHEA Mariam" w:cs="GHEA Mariam"/>
          <w:sz w:val="24"/>
          <w:szCs w:val="24"/>
          <w:lang w:val="hy-AM"/>
        </w:rPr>
        <w:t xml:space="preserve">ստորագրությունը վերացնելու և </w:t>
      </w:r>
      <w:r w:rsidR="00242863">
        <w:rPr>
          <w:rFonts w:ascii="GHEA Mariam" w:eastAsia="GHEA Mariam" w:hAnsi="GHEA Mariam" w:cs="GHEA Mariam"/>
          <w:sz w:val="24"/>
          <w:szCs w:val="24"/>
          <w:lang w:val="hy-AM"/>
        </w:rPr>
        <w:t xml:space="preserve">վերջինիս նկատմամբ </w:t>
      </w:r>
      <w:r w:rsidRPr="009C018A">
        <w:rPr>
          <w:rFonts w:ascii="GHEA Mariam" w:eastAsia="GHEA Mariam" w:hAnsi="GHEA Mariam" w:cs="GHEA Mariam"/>
          <w:sz w:val="24"/>
          <w:szCs w:val="24"/>
          <w:lang w:val="hy-AM"/>
        </w:rPr>
        <w:t xml:space="preserve">կալանավորումը որպես խափանման միջոց կիրառելու միջնորդություն հարուցելու մասին, որը Երևան </w:t>
      </w:r>
      <w:r w:rsidRPr="009C018A">
        <w:rPr>
          <w:rFonts w:ascii="GHEA Mariam" w:eastAsia="GHEA Mariam" w:hAnsi="GHEA Mariam" w:cs="GHEA Mariam"/>
          <w:sz w:val="24"/>
          <w:szCs w:val="24"/>
          <w:lang w:val="hy-AM"/>
        </w:rPr>
        <w:lastRenderedPageBreak/>
        <w:t>քաղաքի առաջին ատյանի ընդհանուր իրավասության դատարանի</w:t>
      </w:r>
      <w:r>
        <w:rPr>
          <w:rFonts w:ascii="GHEA Mariam" w:eastAsia="GHEA Mariam" w:hAnsi="GHEA Mariam" w:cs="GHEA Mariam"/>
          <w:sz w:val="24"/>
          <w:szCs w:val="24"/>
          <w:lang w:val="hy-AM"/>
        </w:rPr>
        <w:t>՝</w:t>
      </w:r>
      <w:r w:rsidRPr="009C018A">
        <w:rPr>
          <w:rFonts w:ascii="GHEA Mariam" w:eastAsia="GHEA Mariam" w:hAnsi="GHEA Mariam" w:cs="GHEA Mariam"/>
          <w:sz w:val="24"/>
          <w:szCs w:val="24"/>
          <w:lang w:val="hy-AM"/>
        </w:rPr>
        <w:t xml:space="preserve"> 2020</w:t>
      </w:r>
      <w:r>
        <w:rPr>
          <w:rFonts w:ascii="GHEA Mariam" w:eastAsia="GHEA Mariam" w:hAnsi="GHEA Mariam" w:cs="GHEA Mariam"/>
          <w:sz w:val="24"/>
          <w:szCs w:val="24"/>
          <w:lang w:val="hy-AM"/>
        </w:rPr>
        <w:t xml:space="preserve"> թվականի հունիսի </w:t>
      </w:r>
      <w:r w:rsidRPr="009C018A">
        <w:rPr>
          <w:rFonts w:ascii="GHEA Mariam" w:eastAsia="GHEA Mariam" w:hAnsi="GHEA Mariam" w:cs="GHEA Mariam"/>
          <w:sz w:val="24"/>
          <w:szCs w:val="24"/>
          <w:lang w:val="hy-AM"/>
        </w:rPr>
        <w:t>6-</w:t>
      </w:r>
      <w:r>
        <w:rPr>
          <w:rFonts w:ascii="GHEA Mariam" w:eastAsia="GHEA Mariam" w:hAnsi="GHEA Mariam" w:cs="GHEA Mariam"/>
          <w:sz w:val="24"/>
          <w:szCs w:val="24"/>
          <w:lang w:val="hy-AM"/>
        </w:rPr>
        <w:t>ի</w:t>
      </w:r>
      <w:r w:rsidRPr="009C018A">
        <w:rPr>
          <w:rFonts w:ascii="GHEA Mariam" w:eastAsia="GHEA Mariam" w:hAnsi="GHEA Mariam" w:cs="GHEA Mariam"/>
          <w:sz w:val="24"/>
          <w:szCs w:val="24"/>
          <w:lang w:val="hy-AM"/>
        </w:rPr>
        <w:t xml:space="preserve"> որոշմամբ մերժվել է։</w:t>
      </w:r>
    </w:p>
    <w:p w14:paraId="3E460FF4" w14:textId="5DD7822F" w:rsidR="00B32891" w:rsidRPr="00C12A8B" w:rsidRDefault="00B32891"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C12A8B">
        <w:rPr>
          <w:rFonts w:ascii="GHEA Mariam" w:eastAsia="GHEA Mariam" w:hAnsi="GHEA Mariam" w:cs="GHEA Mariam"/>
          <w:sz w:val="24"/>
          <w:szCs w:val="24"/>
          <w:lang w:val="hy-AM"/>
        </w:rPr>
        <w:t>2020 թվականի</w:t>
      </w:r>
      <w:r w:rsidR="00A9448B" w:rsidRPr="00C12A8B">
        <w:rPr>
          <w:rFonts w:ascii="GHEA Mariam" w:eastAsia="GHEA Mariam" w:hAnsi="GHEA Mariam" w:cs="GHEA Mariam"/>
          <w:sz w:val="24"/>
          <w:szCs w:val="24"/>
          <w:lang w:val="hy-AM"/>
        </w:rPr>
        <w:t xml:space="preserve"> հունիսի </w:t>
      </w:r>
      <w:r w:rsidRPr="00C12A8B">
        <w:rPr>
          <w:rFonts w:ascii="GHEA Mariam" w:eastAsia="GHEA Mariam" w:hAnsi="GHEA Mariam" w:cs="GHEA Mariam"/>
          <w:sz w:val="24"/>
          <w:szCs w:val="24"/>
          <w:lang w:val="hy-AM"/>
        </w:rPr>
        <w:t>8</w:t>
      </w:r>
      <w:r w:rsidR="00A9448B" w:rsidRPr="00C12A8B">
        <w:rPr>
          <w:rFonts w:ascii="GHEA Mariam" w:eastAsia="GHEA Mariam" w:hAnsi="GHEA Mariam" w:cs="GHEA Mariam"/>
          <w:sz w:val="24"/>
          <w:szCs w:val="24"/>
          <w:lang w:val="hy-AM"/>
        </w:rPr>
        <w:t xml:space="preserve">-ին </w:t>
      </w:r>
      <w:r w:rsidRPr="00C12A8B">
        <w:rPr>
          <w:rFonts w:ascii="GHEA Mariam" w:eastAsia="GHEA Mariam" w:hAnsi="GHEA Mariam" w:cs="GHEA Mariam"/>
          <w:sz w:val="24"/>
          <w:szCs w:val="24"/>
          <w:lang w:val="hy-AM"/>
        </w:rPr>
        <w:t>Ե</w:t>
      </w:r>
      <w:r w:rsidR="00C12A8B">
        <w:rPr>
          <w:rFonts w:ascii="Sylfaen" w:eastAsia="Microsoft JhengHei" w:hAnsi="Sylfaen" w:cs="Microsoft JhengHei"/>
          <w:sz w:val="24"/>
          <w:szCs w:val="24"/>
          <w:lang w:val="hy-AM"/>
        </w:rPr>
        <w:t>.</w:t>
      </w:r>
      <w:r w:rsidRPr="00C12A8B">
        <w:rPr>
          <w:rFonts w:ascii="GHEA Mariam" w:eastAsia="GHEA Mariam" w:hAnsi="GHEA Mariam" w:cs="GHEA Mariam"/>
          <w:sz w:val="24"/>
          <w:szCs w:val="24"/>
          <w:lang w:val="hy-AM"/>
        </w:rPr>
        <w:t>Պետրոսյանի նկատմամբ</w:t>
      </w:r>
      <w:r w:rsidR="00A9448B" w:rsidRPr="00C12A8B">
        <w:rPr>
          <w:rFonts w:ascii="GHEA Mariam" w:eastAsia="GHEA Mariam" w:hAnsi="GHEA Mariam" w:cs="GHEA Mariam"/>
          <w:sz w:val="24"/>
          <w:szCs w:val="24"/>
          <w:lang w:val="hy-AM"/>
        </w:rPr>
        <w:t xml:space="preserve"> </w:t>
      </w:r>
      <w:r w:rsidRPr="00C12A8B">
        <w:rPr>
          <w:rFonts w:ascii="GHEA Mariam" w:eastAsia="GHEA Mariam" w:hAnsi="GHEA Mariam" w:cs="GHEA Mariam"/>
          <w:sz w:val="24"/>
          <w:szCs w:val="24"/>
          <w:lang w:val="hy-AM"/>
        </w:rPr>
        <w:t>որպես խափանման միջոց է կիրառվել չհեռանալու մասին ստորագրությունը։</w:t>
      </w:r>
    </w:p>
    <w:p w14:paraId="20DEE4E6" w14:textId="6851AC84" w:rsidR="00B32891" w:rsidRPr="00B32891" w:rsidRDefault="00B32891"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B32891">
        <w:rPr>
          <w:rFonts w:ascii="GHEA Mariam" w:eastAsia="GHEA Mariam" w:hAnsi="GHEA Mariam" w:cs="GHEA Mariam"/>
          <w:sz w:val="24"/>
          <w:szCs w:val="24"/>
          <w:lang w:val="hy-AM"/>
        </w:rPr>
        <w:t>2021</w:t>
      </w:r>
      <w:r w:rsidR="00A9448B">
        <w:rPr>
          <w:rFonts w:ascii="GHEA Mariam" w:eastAsia="GHEA Mariam" w:hAnsi="GHEA Mariam" w:cs="GHEA Mariam"/>
          <w:sz w:val="24"/>
          <w:szCs w:val="24"/>
          <w:lang w:val="hy-AM"/>
        </w:rPr>
        <w:t xml:space="preserve"> </w:t>
      </w:r>
      <w:r w:rsidRPr="00B32891">
        <w:rPr>
          <w:rFonts w:ascii="GHEA Mariam" w:eastAsia="GHEA Mariam" w:hAnsi="GHEA Mariam" w:cs="GHEA Mariam"/>
          <w:sz w:val="24"/>
          <w:szCs w:val="24"/>
          <w:lang w:val="hy-AM"/>
        </w:rPr>
        <w:t>թ</w:t>
      </w:r>
      <w:r w:rsidR="00A9448B" w:rsidRPr="00A9448B">
        <w:rPr>
          <w:rFonts w:ascii="GHEA Mariam" w:eastAsia="GHEA Mariam" w:hAnsi="GHEA Mariam" w:cs="GHEA Mariam"/>
          <w:sz w:val="24"/>
          <w:szCs w:val="24"/>
          <w:lang w:val="hy-AM"/>
        </w:rPr>
        <w:t xml:space="preserve">վականի հոկտեմբերի </w:t>
      </w:r>
      <w:r w:rsidRPr="00B32891">
        <w:rPr>
          <w:rFonts w:ascii="GHEA Mariam" w:eastAsia="GHEA Mariam" w:hAnsi="GHEA Mariam" w:cs="GHEA Mariam"/>
          <w:sz w:val="24"/>
          <w:szCs w:val="24"/>
          <w:lang w:val="hy-AM"/>
        </w:rPr>
        <w:t>20</w:t>
      </w:r>
      <w:r w:rsidR="00A9448B">
        <w:rPr>
          <w:rFonts w:ascii="GHEA Mariam" w:eastAsia="GHEA Mariam" w:hAnsi="GHEA Mariam" w:cs="GHEA Mariam"/>
          <w:sz w:val="24"/>
          <w:szCs w:val="24"/>
          <w:lang w:val="hy-AM"/>
        </w:rPr>
        <w:t>-ին</w:t>
      </w:r>
      <w:r w:rsidRPr="00B32891">
        <w:rPr>
          <w:rFonts w:ascii="GHEA Mariam" w:eastAsia="GHEA Mariam" w:hAnsi="GHEA Mariam" w:cs="GHEA Mariam"/>
          <w:sz w:val="24"/>
          <w:szCs w:val="24"/>
          <w:lang w:val="hy-AM"/>
        </w:rPr>
        <w:t xml:space="preserve"> թիվ 13877820 քրեական գործի նյութերով </w:t>
      </w:r>
      <w:r w:rsidRPr="00F63609">
        <w:rPr>
          <w:rFonts w:ascii="GHEA Mariam" w:eastAsia="GHEA Mariam" w:hAnsi="GHEA Mariam" w:cs="GHEA Mariam"/>
          <w:sz w:val="24"/>
          <w:szCs w:val="24"/>
          <w:lang w:val="hy-AM"/>
        </w:rPr>
        <w:t>Ռուբեն Պետիկի Գևորգյանի կողմից 2020</w:t>
      </w:r>
      <w:r w:rsidR="00A9448B" w:rsidRPr="00F63609">
        <w:rPr>
          <w:rFonts w:ascii="GHEA Mariam" w:eastAsia="GHEA Mariam" w:hAnsi="GHEA Mariam" w:cs="GHEA Mariam"/>
          <w:sz w:val="24"/>
          <w:szCs w:val="24"/>
          <w:lang w:val="hy-AM"/>
        </w:rPr>
        <w:t xml:space="preserve"> </w:t>
      </w:r>
      <w:r w:rsidRPr="00F63609">
        <w:rPr>
          <w:rFonts w:ascii="GHEA Mariam" w:eastAsia="GHEA Mariam" w:hAnsi="GHEA Mariam" w:cs="GHEA Mariam"/>
          <w:sz w:val="24"/>
          <w:szCs w:val="24"/>
          <w:lang w:val="hy-AM"/>
        </w:rPr>
        <w:t>թ</w:t>
      </w:r>
      <w:r w:rsidR="00A9448B" w:rsidRPr="00155A9E">
        <w:rPr>
          <w:rFonts w:ascii="GHEA Mariam" w:eastAsia="GHEA Mariam" w:hAnsi="GHEA Mariam" w:cs="GHEA Mariam"/>
          <w:sz w:val="24"/>
          <w:szCs w:val="24"/>
          <w:lang w:val="hy-AM"/>
        </w:rPr>
        <w:t>վականի</w:t>
      </w:r>
      <w:r w:rsidR="00A9448B" w:rsidRPr="00F63609">
        <w:rPr>
          <w:rFonts w:ascii="Times New Roman" w:eastAsia="GHEA Mariam" w:hAnsi="Times New Roman" w:cs="Times New Roman"/>
          <w:sz w:val="24"/>
          <w:szCs w:val="24"/>
          <w:lang w:val="hy-AM"/>
        </w:rPr>
        <w:t xml:space="preserve"> </w:t>
      </w:r>
      <w:r w:rsidRPr="00F63609">
        <w:rPr>
          <w:rFonts w:ascii="GHEA Mariam" w:eastAsia="GHEA Mariam" w:hAnsi="GHEA Mariam" w:cs="GHEA Mariam"/>
          <w:sz w:val="24"/>
          <w:szCs w:val="24"/>
          <w:lang w:val="hy-AM"/>
        </w:rPr>
        <w:t>ապրիլի 30-ին վերջինիս բնակության վայրում կատարված խուզարկության արդյունքում հայտնաբերված և առգրավված, փորձագետի թիվ 863-20 եզրակացության համաձայն ռազմամթերք հանդիսացող մարտական փամփուշտներ ձեռք բերելու և պահելու դեպքի առթիվ</w:t>
      </w:r>
      <w:r w:rsidR="001E53EE">
        <w:rPr>
          <w:rFonts w:ascii="GHEA Mariam" w:eastAsia="GHEA Mariam" w:hAnsi="GHEA Mariam" w:cs="GHEA Mariam"/>
          <w:sz w:val="24"/>
          <w:szCs w:val="24"/>
          <w:lang w:val="hy-AM"/>
        </w:rPr>
        <w:t>,</w:t>
      </w:r>
      <w:r w:rsidRPr="00B32891">
        <w:rPr>
          <w:rFonts w:ascii="GHEA Mariam" w:eastAsia="GHEA Mariam" w:hAnsi="GHEA Mariam" w:cs="GHEA Mariam"/>
          <w:sz w:val="24"/>
          <w:szCs w:val="24"/>
          <w:lang w:val="hy-AM"/>
        </w:rPr>
        <w:t xml:space="preserve"> ՀՀ քրեական օրենսգրքի 235-րդ հոդվածի 1-ին մասով</w:t>
      </w:r>
      <w:r w:rsidR="001E53EE">
        <w:rPr>
          <w:rFonts w:ascii="GHEA Mariam" w:eastAsia="GHEA Mariam" w:hAnsi="GHEA Mariam" w:cs="GHEA Mariam"/>
          <w:sz w:val="24"/>
          <w:szCs w:val="24"/>
          <w:lang w:val="hy-AM"/>
        </w:rPr>
        <w:t>,</w:t>
      </w:r>
      <w:r w:rsidRPr="00B32891">
        <w:rPr>
          <w:rFonts w:ascii="GHEA Mariam" w:eastAsia="GHEA Mariam" w:hAnsi="GHEA Mariam" w:cs="GHEA Mariam"/>
          <w:sz w:val="24"/>
          <w:szCs w:val="24"/>
          <w:lang w:val="hy-AM"/>
        </w:rPr>
        <w:t xml:space="preserve"> հարուցվել է թիվ 13877820/1 նոր քրեական գործը և առանձնացվել առանձին վարույթում։</w:t>
      </w:r>
    </w:p>
    <w:p w14:paraId="6AAD09AE" w14:textId="563CFBD1" w:rsidR="00B32891" w:rsidRPr="00E05BBC" w:rsidRDefault="00B32891"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B32891">
        <w:rPr>
          <w:rFonts w:ascii="GHEA Mariam" w:eastAsia="GHEA Mariam" w:hAnsi="GHEA Mariam" w:cs="GHEA Mariam"/>
          <w:sz w:val="24"/>
          <w:szCs w:val="24"/>
          <w:lang w:val="hy-AM"/>
        </w:rPr>
        <w:t>2021</w:t>
      </w:r>
      <w:r w:rsidR="00A9448B">
        <w:rPr>
          <w:rFonts w:ascii="GHEA Mariam" w:eastAsia="GHEA Mariam" w:hAnsi="GHEA Mariam" w:cs="GHEA Mariam"/>
          <w:sz w:val="24"/>
          <w:szCs w:val="24"/>
          <w:lang w:val="hy-AM"/>
        </w:rPr>
        <w:t xml:space="preserve"> </w:t>
      </w:r>
      <w:r w:rsidRPr="00B32891">
        <w:rPr>
          <w:rFonts w:ascii="GHEA Mariam" w:eastAsia="GHEA Mariam" w:hAnsi="GHEA Mariam" w:cs="GHEA Mariam"/>
          <w:sz w:val="24"/>
          <w:szCs w:val="24"/>
          <w:lang w:val="hy-AM"/>
        </w:rPr>
        <w:t>թ</w:t>
      </w:r>
      <w:r w:rsidR="00A9448B" w:rsidRPr="00A9448B">
        <w:rPr>
          <w:rFonts w:ascii="GHEA Mariam" w:eastAsia="GHEA Mariam" w:hAnsi="GHEA Mariam" w:cs="GHEA Mariam"/>
          <w:sz w:val="24"/>
          <w:szCs w:val="24"/>
          <w:lang w:val="hy-AM"/>
        </w:rPr>
        <w:t>վականի դեկտեմբերի</w:t>
      </w:r>
      <w:r w:rsidRPr="00B32891">
        <w:rPr>
          <w:rFonts w:ascii="GHEA Mariam" w:eastAsia="GHEA Mariam" w:hAnsi="GHEA Mariam" w:cs="GHEA Mariam"/>
          <w:sz w:val="24"/>
          <w:szCs w:val="24"/>
          <w:lang w:val="hy-AM"/>
        </w:rPr>
        <w:t xml:space="preserve"> </w:t>
      </w:r>
      <w:r w:rsidR="00E05BBC" w:rsidRPr="00E05BBC">
        <w:rPr>
          <w:rFonts w:ascii="GHEA Mariam" w:eastAsia="GHEA Mariam" w:hAnsi="GHEA Mariam" w:cs="GHEA Mariam"/>
          <w:sz w:val="24"/>
          <w:szCs w:val="24"/>
          <w:lang w:val="hy-AM"/>
        </w:rPr>
        <w:t>10</w:t>
      </w:r>
      <w:r w:rsidR="00A9448B">
        <w:rPr>
          <w:rFonts w:ascii="GHEA Mariam" w:eastAsia="GHEA Mariam" w:hAnsi="GHEA Mariam" w:cs="GHEA Mariam"/>
          <w:sz w:val="24"/>
          <w:szCs w:val="24"/>
          <w:lang w:val="hy-AM"/>
        </w:rPr>
        <w:t xml:space="preserve">-ին </w:t>
      </w:r>
      <w:r w:rsidRPr="00B32891">
        <w:rPr>
          <w:rFonts w:ascii="GHEA Mariam" w:eastAsia="GHEA Mariam" w:hAnsi="GHEA Mariam" w:cs="GHEA Mariam"/>
          <w:sz w:val="24"/>
          <w:szCs w:val="24"/>
          <w:lang w:val="hy-AM"/>
        </w:rPr>
        <w:t>Ե</w:t>
      </w:r>
      <w:r w:rsidR="00A9448B" w:rsidRPr="00A9448B">
        <w:rPr>
          <w:rFonts w:ascii="Times New Roman" w:eastAsia="GHEA Mariam" w:hAnsi="Times New Roman" w:cs="Times New Roman"/>
          <w:sz w:val="24"/>
          <w:szCs w:val="24"/>
          <w:lang w:val="hy-AM"/>
        </w:rPr>
        <w:t>․</w:t>
      </w:r>
      <w:r w:rsidRPr="00B32891">
        <w:rPr>
          <w:rFonts w:ascii="GHEA Mariam" w:eastAsia="GHEA Mariam" w:hAnsi="GHEA Mariam" w:cs="GHEA Mariam"/>
          <w:sz w:val="24"/>
          <w:szCs w:val="24"/>
          <w:lang w:val="hy-AM"/>
        </w:rPr>
        <w:t>Պետրոսյանին առաջա</w:t>
      </w:r>
      <w:r w:rsidR="00E401DA">
        <w:rPr>
          <w:rFonts w:ascii="GHEA Mariam" w:eastAsia="GHEA Mariam" w:hAnsi="GHEA Mariam" w:cs="GHEA Mariam"/>
          <w:sz w:val="24"/>
          <w:szCs w:val="24"/>
          <w:lang w:val="hy-AM"/>
        </w:rPr>
        <w:t>դր</w:t>
      </w:r>
      <w:r w:rsidRPr="00B32891">
        <w:rPr>
          <w:rFonts w:ascii="GHEA Mariam" w:eastAsia="GHEA Mariam" w:hAnsi="GHEA Mariam" w:cs="GHEA Mariam"/>
          <w:sz w:val="24"/>
          <w:szCs w:val="24"/>
          <w:lang w:val="hy-AM"/>
        </w:rPr>
        <w:t>ված մեղադրանքը փոփոխվել, լրացվել է, և նրան կրկին մեղադրանք է առաջադրվել ՀՀ քրեական օրենսգրքի 235-րդ հոդվածի 1-ին մասով</w:t>
      </w:r>
      <w:r w:rsidR="00A9448B">
        <w:rPr>
          <w:rFonts w:ascii="GHEA Mariam" w:eastAsia="GHEA Mariam" w:hAnsi="GHEA Mariam" w:cs="GHEA Mariam"/>
          <w:sz w:val="24"/>
          <w:szCs w:val="24"/>
          <w:lang w:val="hy-AM"/>
        </w:rPr>
        <w:t xml:space="preserve"> և </w:t>
      </w:r>
      <w:r w:rsidRPr="00B32891">
        <w:rPr>
          <w:rFonts w:ascii="GHEA Mariam" w:eastAsia="GHEA Mariam" w:hAnsi="GHEA Mariam" w:cs="GHEA Mariam"/>
          <w:sz w:val="24"/>
          <w:szCs w:val="24"/>
          <w:lang w:val="hy-AM"/>
        </w:rPr>
        <w:t>137-րդ հոդվածի 1-ին մասով</w:t>
      </w:r>
      <w:r w:rsidR="00E05BBC" w:rsidRPr="00E05BBC">
        <w:rPr>
          <w:rFonts w:ascii="GHEA Mariam" w:eastAsia="GHEA Mariam" w:hAnsi="GHEA Mariam" w:cs="GHEA Mariam"/>
          <w:sz w:val="24"/>
          <w:szCs w:val="24"/>
          <w:lang w:val="hy-AM"/>
        </w:rPr>
        <w:t>:</w:t>
      </w:r>
    </w:p>
    <w:p w14:paraId="5ACE77C3" w14:textId="5EA3D930" w:rsidR="00E05BBC" w:rsidRDefault="00E05BBC"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E05BBC">
        <w:rPr>
          <w:rFonts w:ascii="GHEA Mariam" w:eastAsia="GHEA Mariam" w:hAnsi="GHEA Mariam" w:cs="GHEA Mariam"/>
          <w:sz w:val="24"/>
          <w:szCs w:val="24"/>
          <w:lang w:val="hy-AM"/>
        </w:rPr>
        <w:t>2021</w:t>
      </w:r>
      <w:r w:rsidR="00A9448B">
        <w:rPr>
          <w:rFonts w:ascii="GHEA Mariam" w:eastAsia="GHEA Mariam" w:hAnsi="GHEA Mariam" w:cs="GHEA Mariam"/>
          <w:sz w:val="24"/>
          <w:szCs w:val="24"/>
          <w:lang w:val="hy-AM"/>
        </w:rPr>
        <w:t xml:space="preserve"> </w:t>
      </w:r>
      <w:r w:rsidRPr="00E05BBC">
        <w:rPr>
          <w:rFonts w:ascii="GHEA Mariam" w:eastAsia="GHEA Mariam" w:hAnsi="GHEA Mariam" w:cs="GHEA Mariam"/>
          <w:sz w:val="24"/>
          <w:szCs w:val="24"/>
          <w:lang w:val="hy-AM"/>
        </w:rPr>
        <w:t>թ</w:t>
      </w:r>
      <w:r w:rsidR="00A9448B" w:rsidRPr="00A9448B">
        <w:rPr>
          <w:rFonts w:ascii="GHEA Mariam" w:eastAsia="GHEA Mariam" w:hAnsi="GHEA Mariam" w:cs="GHEA Mariam"/>
          <w:sz w:val="24"/>
          <w:szCs w:val="24"/>
          <w:lang w:val="hy-AM"/>
        </w:rPr>
        <w:t>վականի դեկտեմբերի</w:t>
      </w:r>
      <w:r w:rsidRPr="00A9448B">
        <w:rPr>
          <w:rFonts w:ascii="GHEA Mariam" w:eastAsia="GHEA Mariam" w:hAnsi="GHEA Mariam" w:cs="GHEA Mariam"/>
          <w:sz w:val="24"/>
          <w:szCs w:val="24"/>
          <w:lang w:val="hy-AM"/>
        </w:rPr>
        <w:t xml:space="preserve"> 21-</w:t>
      </w:r>
      <w:r w:rsidR="00A9448B" w:rsidRPr="00A9448B">
        <w:rPr>
          <w:rFonts w:ascii="GHEA Mariam" w:eastAsia="GHEA Mariam" w:hAnsi="GHEA Mariam" w:cs="GHEA Mariam"/>
          <w:sz w:val="24"/>
          <w:szCs w:val="24"/>
          <w:lang w:val="hy-AM"/>
        </w:rPr>
        <w:t>ին</w:t>
      </w:r>
      <w:r w:rsidRPr="00E05BBC">
        <w:rPr>
          <w:rFonts w:ascii="GHEA Mariam" w:eastAsia="GHEA Mariam" w:hAnsi="GHEA Mariam" w:cs="GHEA Mariam"/>
          <w:sz w:val="24"/>
          <w:szCs w:val="24"/>
          <w:lang w:val="hy-AM"/>
        </w:rPr>
        <w:t xml:space="preserve"> թիվ 13877820 քրեական գործի նյութերով </w:t>
      </w:r>
      <w:r w:rsidRPr="00F63609">
        <w:rPr>
          <w:rFonts w:ascii="GHEA Mariam" w:eastAsia="GHEA Mariam" w:hAnsi="GHEA Mariam" w:cs="GHEA Mariam"/>
          <w:sz w:val="24"/>
          <w:szCs w:val="24"/>
          <w:lang w:val="hy-AM"/>
        </w:rPr>
        <w:t>2020</w:t>
      </w:r>
      <w:r w:rsidR="00A9448B" w:rsidRPr="00F63609">
        <w:rPr>
          <w:rFonts w:ascii="GHEA Mariam" w:eastAsia="GHEA Mariam" w:hAnsi="GHEA Mariam" w:cs="GHEA Mariam"/>
          <w:sz w:val="24"/>
          <w:szCs w:val="24"/>
          <w:lang w:val="hy-AM"/>
        </w:rPr>
        <w:t xml:space="preserve"> </w:t>
      </w:r>
      <w:r w:rsidRPr="00F63609">
        <w:rPr>
          <w:rFonts w:ascii="GHEA Mariam" w:eastAsia="GHEA Mariam" w:hAnsi="GHEA Mariam" w:cs="GHEA Mariam"/>
          <w:sz w:val="24"/>
          <w:szCs w:val="24"/>
          <w:lang w:val="hy-AM"/>
        </w:rPr>
        <w:t>թ</w:t>
      </w:r>
      <w:r w:rsidR="00A9448B" w:rsidRPr="00F63609">
        <w:rPr>
          <w:rFonts w:ascii="GHEA Mariam" w:eastAsia="GHEA Mariam" w:hAnsi="GHEA Mariam" w:cs="GHEA Mariam"/>
          <w:sz w:val="24"/>
          <w:szCs w:val="24"/>
          <w:lang w:val="hy-AM"/>
        </w:rPr>
        <w:t>վականի</w:t>
      </w:r>
      <w:r w:rsidRPr="00F63609">
        <w:rPr>
          <w:rFonts w:ascii="GHEA Mariam" w:eastAsia="GHEA Mariam" w:hAnsi="GHEA Mariam" w:cs="GHEA Mariam"/>
          <w:sz w:val="24"/>
          <w:szCs w:val="24"/>
          <w:lang w:val="hy-AM"/>
        </w:rPr>
        <w:t xml:space="preserve"> ապրիլի 27-ին Ե</w:t>
      </w:r>
      <w:r w:rsidR="00A9448B" w:rsidRPr="00F63609">
        <w:rPr>
          <w:rFonts w:ascii="Times New Roman" w:eastAsia="GHEA Mariam" w:hAnsi="Times New Roman" w:cs="Times New Roman"/>
          <w:sz w:val="24"/>
          <w:szCs w:val="24"/>
          <w:lang w:val="hy-AM"/>
        </w:rPr>
        <w:t>․</w:t>
      </w:r>
      <w:r w:rsidRPr="00F63609">
        <w:rPr>
          <w:rFonts w:ascii="GHEA Mariam" w:eastAsia="GHEA Mariam" w:hAnsi="GHEA Mariam" w:cs="GHEA Mariam"/>
          <w:sz w:val="24"/>
          <w:szCs w:val="24"/>
          <w:lang w:val="hy-AM"/>
        </w:rPr>
        <w:t>Պետրոսյանի բնակության վայրում, 2020</w:t>
      </w:r>
      <w:r w:rsidR="00A9448B" w:rsidRPr="00F63609">
        <w:rPr>
          <w:rFonts w:ascii="GHEA Mariam" w:eastAsia="GHEA Mariam" w:hAnsi="GHEA Mariam" w:cs="GHEA Mariam"/>
          <w:sz w:val="24"/>
          <w:szCs w:val="24"/>
          <w:lang w:val="hy-AM"/>
        </w:rPr>
        <w:t xml:space="preserve"> </w:t>
      </w:r>
      <w:r w:rsidRPr="00F63609">
        <w:rPr>
          <w:rFonts w:ascii="GHEA Mariam" w:eastAsia="GHEA Mariam" w:hAnsi="GHEA Mariam" w:cs="GHEA Mariam"/>
          <w:sz w:val="24"/>
          <w:szCs w:val="24"/>
          <w:lang w:val="hy-AM"/>
        </w:rPr>
        <w:t>թ</w:t>
      </w:r>
      <w:r w:rsidR="00A9448B" w:rsidRPr="00F63609">
        <w:rPr>
          <w:rFonts w:ascii="GHEA Mariam" w:eastAsia="GHEA Mariam" w:hAnsi="GHEA Mariam" w:cs="GHEA Mariam"/>
          <w:sz w:val="24"/>
          <w:szCs w:val="24"/>
          <w:lang w:val="hy-AM"/>
        </w:rPr>
        <w:t>վականի</w:t>
      </w:r>
      <w:r w:rsidRPr="00F63609">
        <w:rPr>
          <w:rFonts w:ascii="GHEA Mariam" w:eastAsia="GHEA Mariam" w:hAnsi="GHEA Mariam" w:cs="GHEA Mariam"/>
          <w:sz w:val="24"/>
          <w:szCs w:val="24"/>
          <w:lang w:val="hy-AM"/>
        </w:rPr>
        <w:t xml:space="preserve"> ապրիլի 28-ին Աշտարակի խճուղու 21 հասցեում գործող </w:t>
      </w:r>
      <w:r w:rsidR="00A9448B" w:rsidRPr="00F63609">
        <w:rPr>
          <w:rFonts w:ascii="GHEA Mariam" w:eastAsia="GHEA Mariam" w:hAnsi="GHEA Mariam" w:cs="GHEA Mariam"/>
          <w:sz w:val="24"/>
          <w:szCs w:val="24"/>
          <w:lang w:val="hy-AM"/>
        </w:rPr>
        <w:t>«</w:t>
      </w:r>
      <w:r w:rsidRPr="00F63609">
        <w:rPr>
          <w:rFonts w:ascii="GHEA Mariam" w:eastAsia="GHEA Mariam" w:hAnsi="GHEA Mariam" w:cs="GHEA Mariam"/>
          <w:sz w:val="24"/>
          <w:szCs w:val="24"/>
          <w:lang w:val="hy-AM"/>
        </w:rPr>
        <w:t>Ար Մալի</w:t>
      </w:r>
      <w:r w:rsidR="00A9448B" w:rsidRPr="00F63609">
        <w:rPr>
          <w:rFonts w:ascii="GHEA Mariam" w:eastAsia="GHEA Mariam" w:hAnsi="GHEA Mariam" w:cs="GHEA Mariam"/>
          <w:sz w:val="24"/>
          <w:szCs w:val="24"/>
          <w:lang w:val="hy-AM"/>
        </w:rPr>
        <w:t xml:space="preserve">» </w:t>
      </w:r>
      <w:r w:rsidRPr="00F63609">
        <w:rPr>
          <w:rFonts w:ascii="GHEA Mariam" w:eastAsia="GHEA Mariam" w:hAnsi="GHEA Mariam" w:cs="GHEA Mariam"/>
          <w:sz w:val="24"/>
          <w:szCs w:val="24"/>
          <w:lang w:val="hy-AM"/>
        </w:rPr>
        <w:t xml:space="preserve">ՍՊ ընկերության </w:t>
      </w:r>
      <w:r w:rsidR="00A9448B" w:rsidRPr="00F63609">
        <w:rPr>
          <w:rFonts w:ascii="GHEA Mariam" w:eastAsia="GHEA Mariam" w:hAnsi="GHEA Mariam" w:cs="GHEA Mariam"/>
          <w:sz w:val="24"/>
          <w:szCs w:val="24"/>
          <w:lang w:val="hy-AM"/>
        </w:rPr>
        <w:t>«</w:t>
      </w:r>
      <w:r w:rsidRPr="00F63609">
        <w:rPr>
          <w:rFonts w:ascii="GHEA Mariam" w:eastAsia="GHEA Mariam" w:hAnsi="GHEA Mariam" w:cs="GHEA Mariam"/>
          <w:sz w:val="24"/>
          <w:szCs w:val="24"/>
          <w:lang w:val="hy-AM"/>
        </w:rPr>
        <w:t>Մագնում</w:t>
      </w:r>
      <w:r w:rsidR="00A9448B" w:rsidRPr="00F63609">
        <w:rPr>
          <w:rFonts w:ascii="GHEA Mariam" w:eastAsia="GHEA Mariam" w:hAnsi="GHEA Mariam" w:cs="GHEA Mariam"/>
          <w:sz w:val="24"/>
          <w:szCs w:val="24"/>
          <w:lang w:val="hy-AM"/>
        </w:rPr>
        <w:t>»</w:t>
      </w:r>
      <w:r w:rsidRPr="00F63609">
        <w:rPr>
          <w:rFonts w:ascii="GHEA Mariam" w:eastAsia="GHEA Mariam" w:hAnsi="GHEA Mariam" w:cs="GHEA Mariam"/>
          <w:sz w:val="24"/>
          <w:szCs w:val="24"/>
          <w:lang w:val="hy-AM"/>
        </w:rPr>
        <w:t xml:space="preserve"> գազալցակայանում կատարված խուզարկությունների արդյունքում հայտնաբերված և առգրավված, փորձագետի թիվ 806-20 և 863-20 եզրակացությ</w:t>
      </w:r>
      <w:r w:rsidR="001E53EE">
        <w:rPr>
          <w:rFonts w:ascii="GHEA Mariam" w:eastAsia="GHEA Mariam" w:hAnsi="GHEA Mariam" w:cs="GHEA Mariam"/>
          <w:sz w:val="24"/>
          <w:szCs w:val="24"/>
          <w:lang w:val="hy-AM"/>
        </w:rPr>
        <w:t>ունների</w:t>
      </w:r>
      <w:r w:rsidRPr="00F63609">
        <w:rPr>
          <w:rFonts w:ascii="GHEA Mariam" w:eastAsia="GHEA Mariam" w:hAnsi="GHEA Mariam" w:cs="GHEA Mariam"/>
          <w:sz w:val="24"/>
          <w:szCs w:val="24"/>
          <w:lang w:val="hy-AM"/>
        </w:rPr>
        <w:t xml:space="preserve"> համաձայն հրազեն հանդիսացող ատրճանակները և ռազմամթերք հանդիսացող մարտական փամփուշտները քրեական գործով չպարզված հանգամանքներում և ժամանակահատվածում անհայտ անձի կողմից Ե</w:t>
      </w:r>
      <w:r w:rsidR="00A9448B" w:rsidRPr="00F63609">
        <w:rPr>
          <w:rFonts w:ascii="Times New Roman" w:eastAsia="GHEA Mariam" w:hAnsi="Times New Roman" w:cs="Times New Roman"/>
          <w:sz w:val="24"/>
          <w:szCs w:val="24"/>
          <w:lang w:val="hy-AM"/>
        </w:rPr>
        <w:t>․</w:t>
      </w:r>
      <w:r w:rsidRPr="00F63609">
        <w:rPr>
          <w:rFonts w:ascii="GHEA Mariam" w:eastAsia="GHEA Mariam" w:hAnsi="GHEA Mariam" w:cs="GHEA Mariam"/>
          <w:sz w:val="24"/>
          <w:szCs w:val="24"/>
          <w:lang w:val="hy-AM"/>
        </w:rPr>
        <w:t>Պետրոսյանին իրացնելու դեպքի առթիվ</w:t>
      </w:r>
      <w:r w:rsidR="001E53EE">
        <w:rPr>
          <w:rFonts w:ascii="GHEA Mariam" w:eastAsia="GHEA Mariam" w:hAnsi="GHEA Mariam" w:cs="GHEA Mariam"/>
          <w:sz w:val="24"/>
          <w:szCs w:val="24"/>
          <w:lang w:val="hy-AM"/>
        </w:rPr>
        <w:t>,</w:t>
      </w:r>
      <w:r w:rsidRPr="00E05BBC">
        <w:rPr>
          <w:rFonts w:ascii="GHEA Mariam" w:eastAsia="GHEA Mariam" w:hAnsi="GHEA Mariam" w:cs="GHEA Mariam"/>
          <w:sz w:val="24"/>
          <w:szCs w:val="24"/>
          <w:lang w:val="hy-AM"/>
        </w:rPr>
        <w:t xml:space="preserve"> ՀՀ քրեական օրենսգրքի 235-րդ հոդվածի 1-ին մասով</w:t>
      </w:r>
      <w:r w:rsidR="001E53EE">
        <w:rPr>
          <w:rFonts w:ascii="GHEA Mariam" w:eastAsia="GHEA Mariam" w:hAnsi="GHEA Mariam" w:cs="GHEA Mariam"/>
          <w:sz w:val="24"/>
          <w:szCs w:val="24"/>
          <w:lang w:val="hy-AM"/>
        </w:rPr>
        <w:t>,</w:t>
      </w:r>
      <w:r w:rsidRPr="00E05BBC">
        <w:rPr>
          <w:rFonts w:ascii="GHEA Mariam" w:eastAsia="GHEA Mariam" w:hAnsi="GHEA Mariam" w:cs="GHEA Mariam"/>
          <w:sz w:val="24"/>
          <w:szCs w:val="24"/>
          <w:lang w:val="hy-AM"/>
        </w:rPr>
        <w:t xml:space="preserve"> հարուցվել է թիվ 13877820/2 քրեական գործը և առանձնացվել առանձին վարույթում։</w:t>
      </w:r>
    </w:p>
    <w:p w14:paraId="2C67F383" w14:textId="44203D9E" w:rsidR="00E05BBC" w:rsidRDefault="00E05BBC"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E05BBC">
        <w:rPr>
          <w:rFonts w:ascii="GHEA Mariam" w:eastAsia="GHEA Mariam" w:hAnsi="GHEA Mariam" w:cs="GHEA Mariam"/>
          <w:sz w:val="24"/>
          <w:szCs w:val="24"/>
          <w:lang w:val="hy-AM"/>
        </w:rPr>
        <w:t>2021</w:t>
      </w:r>
      <w:r w:rsidR="00A9448B">
        <w:rPr>
          <w:rFonts w:ascii="GHEA Mariam" w:eastAsia="GHEA Mariam" w:hAnsi="GHEA Mariam" w:cs="GHEA Mariam"/>
          <w:sz w:val="24"/>
          <w:szCs w:val="24"/>
          <w:lang w:val="hy-AM"/>
        </w:rPr>
        <w:t xml:space="preserve"> </w:t>
      </w:r>
      <w:r w:rsidRPr="00E05BBC">
        <w:rPr>
          <w:rFonts w:ascii="GHEA Mariam" w:eastAsia="GHEA Mariam" w:hAnsi="GHEA Mariam" w:cs="GHEA Mariam"/>
          <w:sz w:val="24"/>
          <w:szCs w:val="24"/>
          <w:lang w:val="hy-AM"/>
        </w:rPr>
        <w:t>թ</w:t>
      </w:r>
      <w:r w:rsidR="00A9448B">
        <w:rPr>
          <w:rFonts w:ascii="GHEA Mariam" w:eastAsia="GHEA Mariam" w:hAnsi="GHEA Mariam" w:cs="GHEA Mariam"/>
          <w:sz w:val="24"/>
          <w:szCs w:val="24"/>
          <w:lang w:val="hy-AM"/>
        </w:rPr>
        <w:t>վականի դեկտեմբերի</w:t>
      </w:r>
      <w:r w:rsidRPr="00E05BBC">
        <w:rPr>
          <w:rFonts w:ascii="GHEA Mariam" w:eastAsia="GHEA Mariam" w:hAnsi="GHEA Mariam" w:cs="GHEA Mariam"/>
          <w:sz w:val="24"/>
          <w:szCs w:val="24"/>
          <w:lang w:val="hy-AM"/>
        </w:rPr>
        <w:t xml:space="preserve"> 30</w:t>
      </w:r>
      <w:r w:rsidR="00A9448B">
        <w:rPr>
          <w:rFonts w:ascii="GHEA Mariam" w:eastAsia="GHEA Mariam" w:hAnsi="GHEA Mariam" w:cs="GHEA Mariam"/>
          <w:sz w:val="24"/>
          <w:szCs w:val="24"/>
          <w:lang w:val="hy-AM"/>
        </w:rPr>
        <w:t>-ին</w:t>
      </w:r>
      <w:r w:rsidR="00CE225A">
        <w:rPr>
          <w:rFonts w:ascii="GHEA Mariam" w:eastAsia="GHEA Mariam" w:hAnsi="GHEA Mariam" w:cs="GHEA Mariam"/>
          <w:sz w:val="24"/>
          <w:szCs w:val="24"/>
          <w:lang w:val="hy-AM"/>
        </w:rPr>
        <w:t xml:space="preserve"> </w:t>
      </w:r>
      <w:r w:rsidRPr="00E05BBC">
        <w:rPr>
          <w:rFonts w:ascii="GHEA Mariam" w:eastAsia="GHEA Mariam" w:hAnsi="GHEA Mariam" w:cs="GHEA Mariam"/>
          <w:sz w:val="24"/>
          <w:szCs w:val="24"/>
          <w:lang w:val="hy-AM"/>
        </w:rPr>
        <w:t xml:space="preserve">քրեական գործը մեղադրական եզրակացությամբ </w:t>
      </w:r>
      <w:r w:rsidR="001E53EE">
        <w:rPr>
          <w:rFonts w:ascii="GHEA Mariam" w:eastAsia="GHEA Mariam" w:hAnsi="GHEA Mariam" w:cs="GHEA Mariam"/>
          <w:sz w:val="24"/>
          <w:szCs w:val="24"/>
          <w:lang w:val="hy-AM"/>
        </w:rPr>
        <w:t xml:space="preserve">ուղարկվել է </w:t>
      </w:r>
      <w:r w:rsidRPr="00E05BBC">
        <w:rPr>
          <w:rFonts w:ascii="GHEA Mariam" w:eastAsia="GHEA Mariam" w:hAnsi="GHEA Mariam" w:cs="GHEA Mariam"/>
          <w:sz w:val="24"/>
          <w:szCs w:val="24"/>
          <w:lang w:val="hy-AM"/>
        </w:rPr>
        <w:t>Երևան քաղաքի առաջին ատյանի ընդհանուր իրավասության դատարան</w:t>
      </w:r>
      <w:r w:rsidR="00CE225A">
        <w:rPr>
          <w:rFonts w:ascii="GHEA Mariam" w:eastAsia="GHEA Mariam" w:hAnsi="GHEA Mariam" w:cs="GHEA Mariam"/>
          <w:sz w:val="24"/>
          <w:szCs w:val="24"/>
          <w:lang w:val="hy-AM"/>
        </w:rPr>
        <w:t>։</w:t>
      </w:r>
    </w:p>
    <w:p w14:paraId="00664B6D" w14:textId="4FE914E3" w:rsidR="009C018A" w:rsidRDefault="009C018A" w:rsidP="00B32891">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Երևան քաղաքի առաջին ատյանի ընդհանուր իրավասության քրեական դատարանի</w:t>
      </w:r>
      <w:r w:rsidRPr="009C018A">
        <w:rPr>
          <w:rFonts w:ascii="GHEA Mariam" w:eastAsia="GHEA Mariam" w:hAnsi="GHEA Mariam" w:cs="GHEA Mariam"/>
          <w:sz w:val="24"/>
          <w:szCs w:val="24"/>
          <w:lang w:val="hy-AM"/>
        </w:rPr>
        <w:t xml:space="preserve"> (այսուհետ՝ նաև Առաջին ատյանի դատարան)</w:t>
      </w:r>
      <w:r>
        <w:rPr>
          <w:rFonts w:ascii="GHEA Mariam" w:eastAsia="GHEA Mariam" w:hAnsi="GHEA Mariam" w:cs="GHEA Mariam"/>
          <w:sz w:val="24"/>
          <w:szCs w:val="24"/>
          <w:lang w:val="hy-AM"/>
        </w:rPr>
        <w:t xml:space="preserve">՝ </w:t>
      </w:r>
      <w:r w:rsidRPr="009C018A">
        <w:rPr>
          <w:rFonts w:ascii="GHEA Mariam" w:eastAsia="GHEA Mariam" w:hAnsi="GHEA Mariam" w:cs="GHEA Mariam"/>
          <w:sz w:val="24"/>
          <w:szCs w:val="24"/>
          <w:lang w:val="hy-AM"/>
        </w:rPr>
        <w:t xml:space="preserve">2023 </w:t>
      </w:r>
      <w:r>
        <w:rPr>
          <w:rFonts w:ascii="GHEA Mariam" w:eastAsia="GHEA Mariam" w:hAnsi="GHEA Mariam" w:cs="GHEA Mariam"/>
          <w:sz w:val="24"/>
          <w:szCs w:val="24"/>
          <w:lang w:val="hy-AM"/>
        </w:rPr>
        <w:t xml:space="preserve">թվականի հոկտեմբերի </w:t>
      </w:r>
      <w:r w:rsidRPr="009C018A">
        <w:rPr>
          <w:rFonts w:ascii="GHEA Mariam" w:eastAsia="GHEA Mariam" w:hAnsi="GHEA Mariam" w:cs="GHEA Mariam"/>
          <w:sz w:val="24"/>
          <w:szCs w:val="24"/>
          <w:lang w:val="hy-AM"/>
        </w:rPr>
        <w:t>26</w:t>
      </w:r>
      <w:r>
        <w:rPr>
          <w:rFonts w:ascii="GHEA Mariam" w:eastAsia="GHEA Mariam" w:hAnsi="GHEA Mariam" w:cs="GHEA Mariam"/>
          <w:sz w:val="24"/>
          <w:szCs w:val="24"/>
          <w:lang w:val="hy-AM"/>
        </w:rPr>
        <w:t>-ի որոշմամբ</w:t>
      </w:r>
      <w:r w:rsidRPr="009C018A">
        <w:rPr>
          <w:rFonts w:ascii="GHEA Mariam" w:eastAsia="GHEA Mariam" w:hAnsi="GHEA Mariam" w:cs="GHEA Mariam"/>
          <w:sz w:val="24"/>
          <w:szCs w:val="24"/>
          <w:lang w:val="hy-AM"/>
        </w:rPr>
        <w:t xml:space="preserve"> Ե.Պետրոսյանի նկատմամբ ՀՀ քրեական օրենսգրքի </w:t>
      </w:r>
      <w:r w:rsidR="00190157">
        <w:rPr>
          <w:rFonts w:ascii="GHEA Mariam" w:eastAsia="GHEA Mariam" w:hAnsi="GHEA Mariam" w:cs="GHEA Mariam"/>
          <w:sz w:val="24"/>
          <w:szCs w:val="24"/>
          <w:lang w:val="hy-AM"/>
        </w:rPr>
        <w:t xml:space="preserve">               </w:t>
      </w:r>
      <w:r w:rsidRPr="009C018A">
        <w:rPr>
          <w:rFonts w:ascii="GHEA Mariam" w:eastAsia="GHEA Mariam" w:hAnsi="GHEA Mariam" w:cs="GHEA Mariam"/>
          <w:sz w:val="24"/>
          <w:szCs w:val="24"/>
          <w:lang w:val="hy-AM"/>
        </w:rPr>
        <w:lastRenderedPageBreak/>
        <w:t>137-րդ հոդվածի 1-ին մասով քրեական հետապնդումը դադարեցվել է՝ քրեական պատասխանատվության ենթարկելու վաղեմության ժամկետն անցած լինելու հիմքով։</w:t>
      </w:r>
    </w:p>
    <w:p w14:paraId="1F2F4D2A" w14:textId="3E4791E4" w:rsidR="009C018A" w:rsidRDefault="009C018A" w:rsidP="001E370E">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9C018A">
        <w:rPr>
          <w:rFonts w:ascii="GHEA Mariam" w:eastAsia="GHEA Mariam" w:hAnsi="GHEA Mariam" w:cs="GHEA Mariam"/>
          <w:sz w:val="24"/>
          <w:szCs w:val="24"/>
          <w:lang w:val="hy-AM"/>
        </w:rPr>
        <w:t xml:space="preserve">2. </w:t>
      </w:r>
      <w:r>
        <w:rPr>
          <w:rFonts w:ascii="GHEA Mariam" w:eastAsia="GHEA Mariam" w:hAnsi="GHEA Mariam" w:cs="GHEA Mariam"/>
          <w:sz w:val="24"/>
          <w:szCs w:val="24"/>
          <w:lang w:val="hy-AM"/>
        </w:rPr>
        <w:t xml:space="preserve">Առաջին ատյանի դատարանի՝ </w:t>
      </w:r>
      <w:bookmarkStart w:id="1" w:name="_Hlk196398986"/>
      <w:r w:rsidRPr="009C018A">
        <w:rPr>
          <w:rFonts w:ascii="GHEA Mariam" w:eastAsia="GHEA Mariam" w:hAnsi="GHEA Mariam" w:cs="GHEA Mariam"/>
          <w:sz w:val="24"/>
          <w:szCs w:val="24"/>
          <w:lang w:val="hy-AM"/>
        </w:rPr>
        <w:t>2023 թվականի հոկտեմբերի 26-ի</w:t>
      </w:r>
      <w:r>
        <w:rPr>
          <w:rFonts w:ascii="GHEA Mariam" w:eastAsia="GHEA Mariam" w:hAnsi="GHEA Mariam" w:cs="GHEA Mariam"/>
          <w:sz w:val="24"/>
          <w:szCs w:val="24"/>
          <w:lang w:val="hy-AM"/>
        </w:rPr>
        <w:t xml:space="preserve"> </w:t>
      </w:r>
      <w:bookmarkEnd w:id="1"/>
      <w:r>
        <w:rPr>
          <w:rFonts w:ascii="GHEA Mariam" w:eastAsia="GHEA Mariam" w:hAnsi="GHEA Mariam" w:cs="GHEA Mariam"/>
          <w:sz w:val="24"/>
          <w:szCs w:val="24"/>
          <w:lang w:val="hy-AM"/>
        </w:rPr>
        <w:t>դատավճռով ա</w:t>
      </w:r>
      <w:r w:rsidRPr="009C018A">
        <w:rPr>
          <w:rFonts w:ascii="GHEA Mariam" w:eastAsia="GHEA Mariam" w:hAnsi="GHEA Mariam" w:cs="GHEA Mariam"/>
          <w:sz w:val="24"/>
          <w:szCs w:val="24"/>
          <w:lang w:val="hy-AM"/>
        </w:rPr>
        <w:t>մբաստանյալ Երվանդ Պետրոսյան</w:t>
      </w:r>
      <w:r>
        <w:rPr>
          <w:rFonts w:ascii="GHEA Mariam" w:eastAsia="GHEA Mariam" w:hAnsi="GHEA Mariam" w:cs="GHEA Mariam"/>
          <w:sz w:val="24"/>
          <w:szCs w:val="24"/>
          <w:lang w:val="hy-AM"/>
        </w:rPr>
        <w:t xml:space="preserve">ը </w:t>
      </w:r>
      <w:r w:rsidRPr="009C018A">
        <w:rPr>
          <w:rFonts w:ascii="GHEA Mariam" w:eastAsia="GHEA Mariam" w:hAnsi="GHEA Mariam" w:cs="GHEA Mariam"/>
          <w:sz w:val="24"/>
          <w:szCs w:val="24"/>
          <w:lang w:val="hy-AM"/>
        </w:rPr>
        <w:t>մեղավոր</w:t>
      </w:r>
      <w:r>
        <w:rPr>
          <w:rFonts w:ascii="GHEA Mariam" w:eastAsia="GHEA Mariam" w:hAnsi="GHEA Mariam" w:cs="GHEA Mariam"/>
          <w:sz w:val="24"/>
          <w:szCs w:val="24"/>
          <w:lang w:val="hy-AM"/>
        </w:rPr>
        <w:t xml:space="preserve"> է</w:t>
      </w:r>
      <w:r w:rsidRPr="009C018A">
        <w:rPr>
          <w:rFonts w:ascii="GHEA Mariam" w:eastAsia="GHEA Mariam" w:hAnsi="GHEA Mariam" w:cs="GHEA Mariam"/>
          <w:sz w:val="24"/>
          <w:szCs w:val="24"/>
          <w:lang w:val="hy-AM"/>
        </w:rPr>
        <w:t xml:space="preserve"> ճանաչ</w:t>
      </w:r>
      <w:r>
        <w:rPr>
          <w:rFonts w:ascii="GHEA Mariam" w:eastAsia="GHEA Mariam" w:hAnsi="GHEA Mariam" w:cs="GHEA Mariam"/>
          <w:sz w:val="24"/>
          <w:szCs w:val="24"/>
          <w:lang w:val="hy-AM"/>
        </w:rPr>
        <w:t>վե</w:t>
      </w:r>
      <w:r w:rsidRPr="009C018A">
        <w:rPr>
          <w:rFonts w:ascii="GHEA Mariam" w:eastAsia="GHEA Mariam" w:hAnsi="GHEA Mariam" w:cs="GHEA Mariam"/>
          <w:sz w:val="24"/>
          <w:szCs w:val="24"/>
          <w:lang w:val="hy-AM"/>
        </w:rPr>
        <w:t>լ ՀՀ քրեական օրենսգրքի 235-րդ հոդվածի 1-րդ մասով և նրա նկատմամբ</w:t>
      </w:r>
      <w:r>
        <w:rPr>
          <w:rFonts w:ascii="GHEA Mariam" w:eastAsia="GHEA Mariam" w:hAnsi="GHEA Mariam" w:cs="GHEA Mariam"/>
          <w:sz w:val="24"/>
          <w:szCs w:val="24"/>
          <w:lang w:val="hy-AM"/>
        </w:rPr>
        <w:t xml:space="preserve"> </w:t>
      </w:r>
      <w:r w:rsidRPr="009C018A">
        <w:rPr>
          <w:rFonts w:ascii="GHEA Mariam" w:eastAsia="GHEA Mariam" w:hAnsi="GHEA Mariam" w:cs="GHEA Mariam"/>
          <w:sz w:val="24"/>
          <w:szCs w:val="24"/>
          <w:lang w:val="hy-AM"/>
        </w:rPr>
        <w:t>պատիժ</w:t>
      </w:r>
      <w:r>
        <w:rPr>
          <w:rFonts w:ascii="GHEA Mariam" w:eastAsia="GHEA Mariam" w:hAnsi="GHEA Mariam" w:cs="GHEA Mariam"/>
          <w:sz w:val="24"/>
          <w:szCs w:val="24"/>
          <w:lang w:val="hy-AM"/>
        </w:rPr>
        <w:t xml:space="preserve"> է նշանակվել </w:t>
      </w:r>
      <w:r w:rsidRPr="009C018A">
        <w:rPr>
          <w:rFonts w:ascii="GHEA Mariam" w:eastAsia="GHEA Mariam" w:hAnsi="GHEA Mariam" w:cs="GHEA Mariam"/>
          <w:sz w:val="24"/>
          <w:szCs w:val="24"/>
          <w:lang w:val="hy-AM"/>
        </w:rPr>
        <w:t>ազատազրկում՝ 1 (մեկ) տարի ժամկետով։</w:t>
      </w:r>
      <w:r>
        <w:rPr>
          <w:rFonts w:ascii="GHEA Mariam" w:eastAsia="GHEA Mariam" w:hAnsi="GHEA Mariam" w:cs="GHEA Mariam"/>
          <w:sz w:val="24"/>
          <w:szCs w:val="24"/>
          <w:lang w:val="hy-AM"/>
        </w:rPr>
        <w:t xml:space="preserve"> Պ</w:t>
      </w:r>
      <w:r w:rsidRPr="009C018A">
        <w:rPr>
          <w:rFonts w:ascii="GHEA Mariam" w:eastAsia="GHEA Mariam" w:hAnsi="GHEA Mariam" w:cs="GHEA Mariam"/>
          <w:sz w:val="24"/>
          <w:szCs w:val="24"/>
          <w:lang w:val="hy-AM"/>
        </w:rPr>
        <w:t>ատժի ժամկետին հաշվակց</w:t>
      </w:r>
      <w:r>
        <w:rPr>
          <w:rFonts w:ascii="GHEA Mariam" w:eastAsia="GHEA Mariam" w:hAnsi="GHEA Mariam" w:cs="GHEA Mariam"/>
          <w:sz w:val="24"/>
          <w:szCs w:val="24"/>
          <w:lang w:val="hy-AM"/>
        </w:rPr>
        <w:t>վ</w:t>
      </w:r>
      <w:r w:rsidRPr="009C018A">
        <w:rPr>
          <w:rFonts w:ascii="GHEA Mariam" w:eastAsia="GHEA Mariam" w:hAnsi="GHEA Mariam" w:cs="GHEA Mariam"/>
          <w:sz w:val="24"/>
          <w:szCs w:val="24"/>
          <w:lang w:val="hy-AM"/>
        </w:rPr>
        <w:t xml:space="preserve">ել </w:t>
      </w:r>
      <w:r>
        <w:rPr>
          <w:rFonts w:ascii="GHEA Mariam" w:eastAsia="GHEA Mariam" w:hAnsi="GHEA Mariam" w:cs="GHEA Mariam"/>
          <w:sz w:val="24"/>
          <w:szCs w:val="24"/>
          <w:lang w:val="hy-AM"/>
        </w:rPr>
        <w:t xml:space="preserve">է </w:t>
      </w:r>
      <w:r w:rsidRPr="009C018A">
        <w:rPr>
          <w:rFonts w:ascii="GHEA Mariam" w:eastAsia="GHEA Mariam" w:hAnsi="GHEA Mariam" w:cs="GHEA Mariam"/>
          <w:sz w:val="24"/>
          <w:szCs w:val="24"/>
          <w:lang w:val="hy-AM"/>
        </w:rPr>
        <w:t>Ե</w:t>
      </w:r>
      <w:r>
        <w:rPr>
          <w:rFonts w:ascii="Times New Roman" w:eastAsia="GHEA Mariam" w:hAnsi="Times New Roman" w:cs="Times New Roman"/>
          <w:sz w:val="24"/>
          <w:szCs w:val="24"/>
          <w:lang w:val="hy-AM"/>
        </w:rPr>
        <w:t>․</w:t>
      </w:r>
      <w:r w:rsidRPr="009C018A">
        <w:rPr>
          <w:rFonts w:ascii="GHEA Mariam" w:eastAsia="GHEA Mariam" w:hAnsi="GHEA Mariam" w:cs="GHEA Mariam"/>
          <w:sz w:val="24"/>
          <w:szCs w:val="24"/>
          <w:lang w:val="hy-AM"/>
        </w:rPr>
        <w:t>Պետրոսյանի՝ անազատության մեջ գտնվելու 3 օրը՝ թողնելով կրելու ազատազրկում՝ 3 տարի 11 ամիս 27 օր ժամկետով:</w:t>
      </w:r>
      <w:r w:rsidR="001E370E">
        <w:rPr>
          <w:rFonts w:ascii="GHEA Mariam" w:eastAsia="GHEA Mariam" w:hAnsi="GHEA Mariam" w:cs="GHEA Mariam"/>
          <w:sz w:val="24"/>
          <w:szCs w:val="24"/>
          <w:lang w:val="hy-AM"/>
        </w:rPr>
        <w:t xml:space="preserve"> </w:t>
      </w:r>
      <w:r w:rsidR="001E370E" w:rsidRPr="001E370E">
        <w:rPr>
          <w:rFonts w:ascii="GHEA Mariam" w:eastAsia="GHEA Mariam" w:hAnsi="GHEA Mariam" w:cs="GHEA Mariam"/>
          <w:sz w:val="24"/>
          <w:szCs w:val="24"/>
          <w:lang w:val="hy-AM"/>
        </w:rPr>
        <w:t>ՀՀ քրեական օրենսգրքի 70-րդ հոդվածի կիրառմամբ Ե</w:t>
      </w:r>
      <w:r w:rsidR="001E370E">
        <w:rPr>
          <w:rFonts w:ascii="Times New Roman" w:eastAsia="GHEA Mariam" w:hAnsi="Times New Roman" w:cs="Times New Roman"/>
          <w:sz w:val="24"/>
          <w:szCs w:val="24"/>
          <w:lang w:val="hy-AM"/>
        </w:rPr>
        <w:t>․</w:t>
      </w:r>
      <w:r w:rsidR="001E370E" w:rsidRPr="001E370E">
        <w:rPr>
          <w:rFonts w:ascii="GHEA Mariam" w:eastAsia="GHEA Mariam" w:hAnsi="GHEA Mariam" w:cs="GHEA Mariam"/>
          <w:sz w:val="24"/>
          <w:szCs w:val="24"/>
          <w:lang w:val="hy-AM"/>
        </w:rPr>
        <w:t>Պետրոսյան</w:t>
      </w:r>
      <w:r w:rsidR="001E370E">
        <w:rPr>
          <w:rFonts w:ascii="GHEA Mariam" w:eastAsia="GHEA Mariam" w:hAnsi="GHEA Mariam" w:cs="GHEA Mariam"/>
          <w:sz w:val="24"/>
          <w:szCs w:val="24"/>
          <w:lang w:val="hy-AM"/>
        </w:rPr>
        <w:t xml:space="preserve">ի </w:t>
      </w:r>
      <w:r w:rsidR="001E370E" w:rsidRPr="001E370E">
        <w:rPr>
          <w:rFonts w:ascii="GHEA Mariam" w:eastAsia="GHEA Mariam" w:hAnsi="GHEA Mariam" w:cs="GHEA Mariam"/>
          <w:sz w:val="24"/>
          <w:szCs w:val="24"/>
          <w:lang w:val="hy-AM"/>
        </w:rPr>
        <w:t>նկատմամբ նշանակված ազատազրկման ձևով պատիժը պայմանականորեն չ</w:t>
      </w:r>
      <w:r w:rsidR="001E370E">
        <w:rPr>
          <w:rFonts w:ascii="GHEA Mariam" w:eastAsia="GHEA Mariam" w:hAnsi="GHEA Mariam" w:cs="GHEA Mariam"/>
          <w:sz w:val="24"/>
          <w:szCs w:val="24"/>
          <w:lang w:val="hy-AM"/>
        </w:rPr>
        <w:t xml:space="preserve">ի </w:t>
      </w:r>
      <w:r w:rsidR="001E370E" w:rsidRPr="001E370E">
        <w:rPr>
          <w:rFonts w:ascii="GHEA Mariam" w:eastAsia="GHEA Mariam" w:hAnsi="GHEA Mariam" w:cs="GHEA Mariam"/>
          <w:sz w:val="24"/>
          <w:szCs w:val="24"/>
          <w:lang w:val="hy-AM"/>
        </w:rPr>
        <w:t>կիրառ</w:t>
      </w:r>
      <w:r w:rsidR="001E370E">
        <w:rPr>
          <w:rFonts w:ascii="GHEA Mariam" w:eastAsia="GHEA Mariam" w:hAnsi="GHEA Mariam" w:cs="GHEA Mariam"/>
          <w:sz w:val="24"/>
          <w:szCs w:val="24"/>
          <w:lang w:val="hy-AM"/>
        </w:rPr>
        <w:t>վ</w:t>
      </w:r>
      <w:r w:rsidR="001E370E" w:rsidRPr="001E370E">
        <w:rPr>
          <w:rFonts w:ascii="GHEA Mariam" w:eastAsia="GHEA Mariam" w:hAnsi="GHEA Mariam" w:cs="GHEA Mariam"/>
          <w:sz w:val="24"/>
          <w:szCs w:val="24"/>
          <w:lang w:val="hy-AM"/>
        </w:rPr>
        <w:t>ել և սահման</w:t>
      </w:r>
      <w:r w:rsidR="001E370E">
        <w:rPr>
          <w:rFonts w:ascii="GHEA Mariam" w:eastAsia="GHEA Mariam" w:hAnsi="GHEA Mariam" w:cs="GHEA Mariam"/>
          <w:sz w:val="24"/>
          <w:szCs w:val="24"/>
          <w:lang w:val="hy-AM"/>
        </w:rPr>
        <w:t>վ</w:t>
      </w:r>
      <w:r w:rsidR="001E370E" w:rsidRPr="001E370E">
        <w:rPr>
          <w:rFonts w:ascii="GHEA Mariam" w:eastAsia="GHEA Mariam" w:hAnsi="GHEA Mariam" w:cs="GHEA Mariam"/>
          <w:sz w:val="24"/>
          <w:szCs w:val="24"/>
          <w:lang w:val="hy-AM"/>
        </w:rPr>
        <w:t xml:space="preserve">ել </w:t>
      </w:r>
      <w:r w:rsidR="001E370E">
        <w:rPr>
          <w:rFonts w:ascii="GHEA Mariam" w:eastAsia="GHEA Mariam" w:hAnsi="GHEA Mariam" w:cs="GHEA Mariam"/>
          <w:sz w:val="24"/>
          <w:szCs w:val="24"/>
          <w:lang w:val="hy-AM"/>
        </w:rPr>
        <w:t xml:space="preserve">է </w:t>
      </w:r>
      <w:r w:rsidR="001E370E" w:rsidRPr="001E370E">
        <w:rPr>
          <w:rFonts w:ascii="GHEA Mariam" w:eastAsia="GHEA Mariam" w:hAnsi="GHEA Mariam" w:cs="GHEA Mariam"/>
          <w:sz w:val="24"/>
          <w:szCs w:val="24"/>
          <w:lang w:val="hy-AM"/>
        </w:rPr>
        <w:t>փորձաշրջան՝ 1 (մեկ) տարի ժամկետով:</w:t>
      </w:r>
      <w:r w:rsidR="001E370E">
        <w:rPr>
          <w:rFonts w:ascii="GHEA Mariam" w:eastAsia="GHEA Mariam" w:hAnsi="GHEA Mariam" w:cs="GHEA Mariam"/>
          <w:sz w:val="24"/>
          <w:szCs w:val="24"/>
          <w:lang w:val="hy-AM"/>
        </w:rPr>
        <w:t xml:space="preserve"> Ե</w:t>
      </w:r>
      <w:r w:rsidR="001E370E" w:rsidRPr="001E370E">
        <w:rPr>
          <w:rFonts w:ascii="Times New Roman" w:eastAsia="GHEA Mariam" w:hAnsi="Times New Roman" w:cs="Times New Roman"/>
          <w:sz w:val="24"/>
          <w:szCs w:val="24"/>
          <w:lang w:val="hy-AM"/>
        </w:rPr>
        <w:t>․</w:t>
      </w:r>
      <w:r w:rsidR="001E370E" w:rsidRPr="001E370E">
        <w:rPr>
          <w:rFonts w:ascii="GHEA Mariam" w:eastAsia="GHEA Mariam" w:hAnsi="GHEA Mariam" w:cs="GHEA Mariam"/>
          <w:sz w:val="24"/>
          <w:szCs w:val="24"/>
          <w:lang w:val="hy-AM"/>
        </w:rPr>
        <w:t>Պետրոսյանը պարտավորեցվել է առանց վերահսկողություն իրականացնող մարմնի համաձայնության չլքել ՀՀ տարածքը, իսկ բնակության վայրը փոխելու դեպքում՝ իր նոր բնակության վայրի հասցեն երկօրյա ժամկետում հայտնել վերահսկողություն իրականացնող մարմնին։</w:t>
      </w:r>
      <w:r w:rsidR="001E370E">
        <w:rPr>
          <w:rFonts w:ascii="GHEA Mariam" w:eastAsia="GHEA Mariam" w:hAnsi="GHEA Mariam" w:cs="GHEA Mariam"/>
          <w:sz w:val="24"/>
          <w:szCs w:val="24"/>
          <w:lang w:val="hy-AM"/>
        </w:rPr>
        <w:t xml:space="preserve"> </w:t>
      </w:r>
      <w:r w:rsidR="001E370E" w:rsidRPr="001E370E">
        <w:rPr>
          <w:rFonts w:ascii="GHEA Mariam" w:eastAsia="GHEA Mariam" w:hAnsi="GHEA Mariam" w:cs="GHEA Mariam"/>
          <w:sz w:val="24"/>
          <w:szCs w:val="24"/>
          <w:lang w:val="hy-AM"/>
        </w:rPr>
        <w:t>Փորձաշրջանի սկիզբը հաշվ</w:t>
      </w:r>
      <w:r w:rsidR="001E370E">
        <w:rPr>
          <w:rFonts w:ascii="GHEA Mariam" w:eastAsia="GHEA Mariam" w:hAnsi="GHEA Mariam" w:cs="GHEA Mariam"/>
          <w:sz w:val="24"/>
          <w:szCs w:val="24"/>
          <w:lang w:val="hy-AM"/>
        </w:rPr>
        <w:t>վ</w:t>
      </w:r>
      <w:r w:rsidR="001E370E" w:rsidRPr="001E370E">
        <w:rPr>
          <w:rFonts w:ascii="GHEA Mariam" w:eastAsia="GHEA Mariam" w:hAnsi="GHEA Mariam" w:cs="GHEA Mariam"/>
          <w:sz w:val="24"/>
          <w:szCs w:val="24"/>
          <w:lang w:val="hy-AM"/>
        </w:rPr>
        <w:t xml:space="preserve">ել </w:t>
      </w:r>
      <w:r w:rsidR="001E370E">
        <w:rPr>
          <w:rFonts w:ascii="GHEA Mariam" w:eastAsia="GHEA Mariam" w:hAnsi="GHEA Mariam" w:cs="GHEA Mariam"/>
          <w:sz w:val="24"/>
          <w:szCs w:val="24"/>
          <w:lang w:val="hy-AM"/>
        </w:rPr>
        <w:t xml:space="preserve">է </w:t>
      </w:r>
      <w:r w:rsidR="001E370E" w:rsidRPr="001E370E">
        <w:rPr>
          <w:rFonts w:ascii="GHEA Mariam" w:eastAsia="GHEA Mariam" w:hAnsi="GHEA Mariam" w:cs="GHEA Mariam"/>
          <w:sz w:val="24"/>
          <w:szCs w:val="24"/>
          <w:lang w:val="hy-AM"/>
        </w:rPr>
        <w:t>Ե</w:t>
      </w:r>
      <w:r w:rsidR="001E370E">
        <w:rPr>
          <w:rFonts w:ascii="Times New Roman" w:eastAsia="GHEA Mariam" w:hAnsi="Times New Roman" w:cs="Times New Roman"/>
          <w:sz w:val="24"/>
          <w:szCs w:val="24"/>
          <w:lang w:val="hy-AM"/>
        </w:rPr>
        <w:t>․</w:t>
      </w:r>
      <w:r w:rsidR="001E370E" w:rsidRPr="001E370E">
        <w:rPr>
          <w:rFonts w:ascii="GHEA Mariam" w:eastAsia="GHEA Mariam" w:hAnsi="GHEA Mariam" w:cs="GHEA Mariam"/>
          <w:sz w:val="24"/>
          <w:szCs w:val="24"/>
          <w:lang w:val="hy-AM"/>
        </w:rPr>
        <w:t>Պետրոսյանին հաշվառման վերցնելու պահից:</w:t>
      </w:r>
      <w:r w:rsidR="001E370E">
        <w:rPr>
          <w:rFonts w:ascii="GHEA Mariam" w:eastAsia="GHEA Mariam" w:hAnsi="GHEA Mariam" w:cs="GHEA Mariam"/>
          <w:sz w:val="24"/>
          <w:szCs w:val="24"/>
          <w:lang w:val="hy-AM"/>
        </w:rPr>
        <w:t xml:space="preserve"> </w:t>
      </w:r>
      <w:r w:rsidR="001E370E" w:rsidRPr="001E370E">
        <w:rPr>
          <w:rFonts w:ascii="GHEA Mariam" w:eastAsia="GHEA Mariam" w:hAnsi="GHEA Mariam" w:cs="GHEA Mariam"/>
          <w:sz w:val="24"/>
          <w:szCs w:val="24"/>
          <w:lang w:val="hy-AM"/>
        </w:rPr>
        <w:t>Ե</w:t>
      </w:r>
      <w:r w:rsidR="001E370E">
        <w:rPr>
          <w:rFonts w:ascii="Times New Roman" w:eastAsia="GHEA Mariam" w:hAnsi="Times New Roman" w:cs="Times New Roman"/>
          <w:sz w:val="24"/>
          <w:szCs w:val="24"/>
          <w:lang w:val="hy-AM"/>
        </w:rPr>
        <w:t>․</w:t>
      </w:r>
      <w:r w:rsidR="001E370E" w:rsidRPr="001E370E">
        <w:rPr>
          <w:rFonts w:ascii="GHEA Mariam" w:eastAsia="GHEA Mariam" w:hAnsi="GHEA Mariam" w:cs="GHEA Mariam"/>
          <w:sz w:val="24"/>
          <w:szCs w:val="24"/>
          <w:lang w:val="hy-AM"/>
        </w:rPr>
        <w:t>Պետրոսյանի նկատմամբ որպես խափանման միջոց կիրառված չհեռանալու մասին ստորագրությունը թողն</w:t>
      </w:r>
      <w:r w:rsidR="001E370E">
        <w:rPr>
          <w:rFonts w:ascii="GHEA Mariam" w:eastAsia="GHEA Mariam" w:hAnsi="GHEA Mariam" w:cs="GHEA Mariam"/>
          <w:sz w:val="24"/>
          <w:szCs w:val="24"/>
          <w:lang w:val="hy-AM"/>
        </w:rPr>
        <w:t>վ</w:t>
      </w:r>
      <w:r w:rsidR="001E370E" w:rsidRPr="001E370E">
        <w:rPr>
          <w:rFonts w:ascii="GHEA Mariam" w:eastAsia="GHEA Mariam" w:hAnsi="GHEA Mariam" w:cs="GHEA Mariam"/>
          <w:sz w:val="24"/>
          <w:szCs w:val="24"/>
          <w:lang w:val="hy-AM"/>
        </w:rPr>
        <w:t xml:space="preserve">ել </w:t>
      </w:r>
      <w:r w:rsidR="001E370E">
        <w:rPr>
          <w:rFonts w:ascii="GHEA Mariam" w:eastAsia="GHEA Mariam" w:hAnsi="GHEA Mariam" w:cs="GHEA Mariam"/>
          <w:sz w:val="24"/>
          <w:szCs w:val="24"/>
          <w:lang w:val="hy-AM"/>
        </w:rPr>
        <w:t xml:space="preserve">է </w:t>
      </w:r>
      <w:r w:rsidR="001E370E" w:rsidRPr="001E370E">
        <w:rPr>
          <w:rFonts w:ascii="GHEA Mariam" w:eastAsia="GHEA Mariam" w:hAnsi="GHEA Mariam" w:cs="GHEA Mariam"/>
          <w:sz w:val="24"/>
          <w:szCs w:val="24"/>
          <w:lang w:val="hy-AM"/>
        </w:rPr>
        <w:t>անփոփոխ</w:t>
      </w:r>
      <w:r w:rsidR="00190157">
        <w:rPr>
          <w:rFonts w:ascii="GHEA Mariam" w:eastAsia="GHEA Mariam" w:hAnsi="GHEA Mariam" w:cs="GHEA Mariam"/>
          <w:sz w:val="24"/>
          <w:szCs w:val="24"/>
          <w:lang w:val="hy-AM"/>
        </w:rPr>
        <w:t>՝</w:t>
      </w:r>
      <w:r w:rsidR="001E370E" w:rsidRPr="001E370E">
        <w:rPr>
          <w:rFonts w:ascii="GHEA Mariam" w:eastAsia="GHEA Mariam" w:hAnsi="GHEA Mariam" w:cs="GHEA Mariam"/>
          <w:sz w:val="24"/>
          <w:szCs w:val="24"/>
          <w:lang w:val="hy-AM"/>
        </w:rPr>
        <w:t xml:space="preserve"> մինչև դատավճռի օրինական ուժի մեջ մտնելը:</w:t>
      </w:r>
    </w:p>
    <w:p w14:paraId="32C1D214" w14:textId="46291986" w:rsidR="001E370E" w:rsidRDefault="001E370E" w:rsidP="001E370E">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Առաջին ատյանի դատարանի՝ դատական ակտի անհստակությունը լուծելու մասին </w:t>
      </w:r>
      <w:r w:rsidR="004E6E89">
        <w:rPr>
          <w:rFonts w:ascii="GHEA Mariam" w:eastAsia="GHEA Mariam" w:hAnsi="GHEA Mariam" w:cs="GHEA Mariam"/>
          <w:sz w:val="24"/>
          <w:szCs w:val="24"/>
          <w:lang w:val="hy-AM"/>
        </w:rPr>
        <w:t xml:space="preserve">2024 թվականի </w:t>
      </w:r>
      <w:r w:rsidR="005B6DE3">
        <w:rPr>
          <w:rFonts w:ascii="GHEA Mariam" w:eastAsia="GHEA Mariam" w:hAnsi="GHEA Mariam" w:cs="GHEA Mariam"/>
          <w:sz w:val="24"/>
          <w:szCs w:val="24"/>
          <w:lang w:val="hy-AM"/>
        </w:rPr>
        <w:t xml:space="preserve">փետրվարի </w:t>
      </w:r>
      <w:r w:rsidR="00317780">
        <w:rPr>
          <w:rFonts w:ascii="GHEA Mariam" w:eastAsia="GHEA Mariam" w:hAnsi="GHEA Mariam" w:cs="GHEA Mariam"/>
          <w:sz w:val="24"/>
          <w:szCs w:val="24"/>
          <w:lang w:val="hy-AM"/>
        </w:rPr>
        <w:t>5</w:t>
      </w:r>
      <w:r w:rsidR="004E6E89">
        <w:rPr>
          <w:rFonts w:ascii="GHEA Mariam" w:eastAsia="GHEA Mariam" w:hAnsi="GHEA Mariam" w:cs="GHEA Mariam"/>
          <w:sz w:val="24"/>
          <w:szCs w:val="24"/>
          <w:lang w:val="hy-AM"/>
        </w:rPr>
        <w:t xml:space="preserve">-ի </w:t>
      </w:r>
      <w:r>
        <w:rPr>
          <w:rFonts w:ascii="GHEA Mariam" w:eastAsia="GHEA Mariam" w:hAnsi="GHEA Mariam" w:cs="GHEA Mariam"/>
          <w:sz w:val="24"/>
          <w:szCs w:val="24"/>
          <w:lang w:val="hy-AM"/>
        </w:rPr>
        <w:t xml:space="preserve">որոշմամբ, </w:t>
      </w:r>
      <w:r w:rsidRPr="001E370E">
        <w:rPr>
          <w:rFonts w:ascii="GHEA Mariam" w:eastAsia="GHEA Mariam" w:hAnsi="GHEA Mariam" w:cs="GHEA Mariam"/>
          <w:sz w:val="24"/>
          <w:szCs w:val="24"/>
          <w:lang w:val="hy-AM"/>
        </w:rPr>
        <w:t xml:space="preserve">2023 թվականի հոկտեմբերի 26-ի դատավճռի եզրափակիչ մասի </w:t>
      </w:r>
      <w:r>
        <w:rPr>
          <w:rFonts w:ascii="GHEA Mariam" w:eastAsia="GHEA Mariam" w:hAnsi="GHEA Mariam" w:cs="GHEA Mariam"/>
          <w:sz w:val="24"/>
          <w:szCs w:val="24"/>
          <w:lang w:val="hy-AM"/>
        </w:rPr>
        <w:t>անհստակությունը լուծվել է</w:t>
      </w:r>
      <w:r w:rsidR="00266BB9">
        <w:rPr>
          <w:rFonts w:ascii="Times New Roman" w:eastAsia="GHEA Mariam" w:hAnsi="Times New Roman" w:cs="Times New Roman"/>
          <w:sz w:val="24"/>
          <w:szCs w:val="24"/>
          <w:lang w:val="hy-AM"/>
        </w:rPr>
        <w:t>․</w:t>
      </w:r>
      <w:r>
        <w:rPr>
          <w:rFonts w:ascii="GHEA Mariam" w:eastAsia="GHEA Mariam" w:hAnsi="GHEA Mariam" w:cs="GHEA Mariam"/>
          <w:sz w:val="24"/>
          <w:szCs w:val="24"/>
          <w:lang w:val="hy-AM"/>
        </w:rPr>
        <w:t xml:space="preserve"> ա</w:t>
      </w:r>
      <w:r w:rsidRPr="001E370E">
        <w:rPr>
          <w:rFonts w:ascii="GHEA Mariam" w:eastAsia="GHEA Mariam" w:hAnsi="GHEA Mariam" w:cs="GHEA Mariam"/>
          <w:sz w:val="24"/>
          <w:szCs w:val="24"/>
          <w:lang w:val="hy-AM"/>
        </w:rPr>
        <w:t>զատազրկման ձևով պատժի ժամկետին հաշվակց</w:t>
      </w:r>
      <w:r>
        <w:rPr>
          <w:rFonts w:ascii="GHEA Mariam" w:eastAsia="GHEA Mariam" w:hAnsi="GHEA Mariam" w:cs="GHEA Mariam"/>
          <w:sz w:val="24"/>
          <w:szCs w:val="24"/>
          <w:lang w:val="hy-AM"/>
        </w:rPr>
        <w:t>վ</w:t>
      </w:r>
      <w:r w:rsidRPr="001E370E">
        <w:rPr>
          <w:rFonts w:ascii="GHEA Mariam" w:eastAsia="GHEA Mariam" w:hAnsi="GHEA Mariam" w:cs="GHEA Mariam"/>
          <w:sz w:val="24"/>
          <w:szCs w:val="24"/>
          <w:lang w:val="hy-AM"/>
        </w:rPr>
        <w:t xml:space="preserve">ել </w:t>
      </w:r>
      <w:r>
        <w:rPr>
          <w:rFonts w:ascii="GHEA Mariam" w:eastAsia="GHEA Mariam" w:hAnsi="GHEA Mariam" w:cs="GHEA Mariam"/>
          <w:sz w:val="24"/>
          <w:szCs w:val="24"/>
          <w:lang w:val="hy-AM"/>
        </w:rPr>
        <w:t xml:space="preserve">է </w:t>
      </w:r>
      <w:r w:rsidRPr="001E370E">
        <w:rPr>
          <w:rFonts w:ascii="GHEA Mariam" w:eastAsia="GHEA Mariam" w:hAnsi="GHEA Mariam" w:cs="GHEA Mariam"/>
          <w:sz w:val="24"/>
          <w:szCs w:val="24"/>
          <w:lang w:val="hy-AM"/>
        </w:rPr>
        <w:t>Երվանդ</w:t>
      </w:r>
      <w:r>
        <w:rPr>
          <w:rFonts w:ascii="GHEA Mariam" w:eastAsia="GHEA Mariam" w:hAnsi="GHEA Mariam" w:cs="GHEA Mariam"/>
          <w:sz w:val="24"/>
          <w:szCs w:val="24"/>
          <w:lang w:val="hy-AM"/>
        </w:rPr>
        <w:t xml:space="preserve"> </w:t>
      </w:r>
      <w:r w:rsidRPr="001E370E">
        <w:rPr>
          <w:rFonts w:ascii="GHEA Mariam" w:eastAsia="GHEA Mariam" w:hAnsi="GHEA Mariam" w:cs="GHEA Mariam"/>
          <w:sz w:val="24"/>
          <w:szCs w:val="24"/>
          <w:lang w:val="hy-AM"/>
        </w:rPr>
        <w:t xml:space="preserve">Պետրոսյանի՝ անազատության մեջ գտնվելու 3 օրը՝ թողնելով կրելու ազատազրկում՝ 11 ամիս 27 օր ժամկետով: </w:t>
      </w:r>
    </w:p>
    <w:p w14:paraId="0A80A755" w14:textId="44F8B37A" w:rsidR="009C393B" w:rsidRPr="009C393B" w:rsidRDefault="009C393B" w:rsidP="001E370E">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9C393B">
        <w:rPr>
          <w:rFonts w:ascii="GHEA Mariam" w:eastAsia="GHEA Mariam" w:hAnsi="GHEA Mariam" w:cs="GHEA Mariam"/>
          <w:sz w:val="24"/>
          <w:szCs w:val="24"/>
          <w:lang w:val="hy-AM"/>
        </w:rPr>
        <w:t>3. Երևան քաղաքի Կենտրոն և Նորք-Մարաշ վարչական շրջանների դատախազության ավագ դատախազ Հ.Համբարձումյանի վերաքննիչ բողոք</w:t>
      </w:r>
      <w:r>
        <w:rPr>
          <w:rFonts w:ascii="GHEA Mariam" w:eastAsia="GHEA Mariam" w:hAnsi="GHEA Mariam" w:cs="GHEA Mariam"/>
          <w:sz w:val="24"/>
          <w:szCs w:val="24"/>
          <w:lang w:val="hy-AM"/>
        </w:rPr>
        <w:t xml:space="preserve">ի քննության արդյունքում, </w:t>
      </w:r>
      <w:r w:rsidRPr="009C393B">
        <w:rPr>
          <w:rFonts w:ascii="GHEA Mariam" w:eastAsia="GHEA Mariam" w:hAnsi="GHEA Mariam" w:cs="GHEA Mariam"/>
          <w:sz w:val="24"/>
          <w:szCs w:val="24"/>
          <w:lang w:val="hy-AM"/>
        </w:rPr>
        <w:t>ՀՀ վերաքննիչ քրեական դատարան</w:t>
      </w:r>
      <w:r>
        <w:rPr>
          <w:rFonts w:ascii="GHEA Mariam" w:eastAsia="GHEA Mariam" w:hAnsi="GHEA Mariam" w:cs="GHEA Mariam"/>
          <w:sz w:val="24"/>
          <w:szCs w:val="24"/>
          <w:lang w:val="hy-AM"/>
        </w:rPr>
        <w:t xml:space="preserve">ը </w:t>
      </w:r>
      <w:r w:rsidRPr="009C393B">
        <w:rPr>
          <w:rFonts w:ascii="GHEA Mariam" w:eastAsia="GHEA Mariam" w:hAnsi="GHEA Mariam" w:cs="GHEA Mariam"/>
          <w:sz w:val="24"/>
          <w:szCs w:val="24"/>
          <w:lang w:val="hy-AM"/>
        </w:rPr>
        <w:t>(այսուհետ՝ նաև Վերաքննիչ դատարան)՝</w:t>
      </w:r>
      <w:r>
        <w:rPr>
          <w:rFonts w:ascii="GHEA Mariam" w:eastAsia="GHEA Mariam" w:hAnsi="GHEA Mariam" w:cs="GHEA Mariam"/>
          <w:sz w:val="24"/>
          <w:szCs w:val="24"/>
          <w:lang w:val="hy-AM"/>
        </w:rPr>
        <w:t xml:space="preserve"> </w:t>
      </w:r>
      <w:r w:rsidRPr="009C393B">
        <w:rPr>
          <w:rFonts w:ascii="GHEA Mariam" w:eastAsia="GHEA Mariam" w:hAnsi="GHEA Mariam" w:cs="GHEA Mariam"/>
          <w:sz w:val="24"/>
          <w:szCs w:val="24"/>
          <w:lang w:val="hy-AM"/>
        </w:rPr>
        <w:t>2024</w:t>
      </w:r>
      <w:r>
        <w:rPr>
          <w:rFonts w:ascii="GHEA Mariam" w:eastAsia="GHEA Mariam" w:hAnsi="GHEA Mariam" w:cs="GHEA Mariam"/>
          <w:sz w:val="24"/>
          <w:szCs w:val="24"/>
          <w:lang w:val="hy-AM"/>
        </w:rPr>
        <w:t xml:space="preserve"> թվականի սեպտեմբերի </w:t>
      </w:r>
      <w:r w:rsidRPr="009C393B">
        <w:rPr>
          <w:rFonts w:ascii="GHEA Mariam" w:eastAsia="GHEA Mariam" w:hAnsi="GHEA Mariam" w:cs="GHEA Mariam"/>
          <w:sz w:val="24"/>
          <w:szCs w:val="24"/>
          <w:lang w:val="hy-AM"/>
        </w:rPr>
        <w:t>2</w:t>
      </w:r>
      <w:r>
        <w:rPr>
          <w:rFonts w:ascii="GHEA Mariam" w:eastAsia="GHEA Mariam" w:hAnsi="GHEA Mariam" w:cs="GHEA Mariam"/>
          <w:sz w:val="24"/>
          <w:szCs w:val="24"/>
          <w:lang w:val="hy-AM"/>
        </w:rPr>
        <w:t xml:space="preserve">-ի որոշմամբ Առաջին ատյանի դատարանի՝ </w:t>
      </w:r>
      <w:r w:rsidRPr="009C393B">
        <w:rPr>
          <w:rFonts w:ascii="GHEA Mariam" w:eastAsia="GHEA Mariam" w:hAnsi="GHEA Mariam" w:cs="GHEA Mariam"/>
          <w:sz w:val="24"/>
          <w:szCs w:val="24"/>
          <w:lang w:val="hy-AM"/>
        </w:rPr>
        <w:t>2023 թվականի հոկտեմբերի 26-ի դատավճիռը թողել</w:t>
      </w:r>
      <w:r>
        <w:rPr>
          <w:rFonts w:ascii="GHEA Mariam" w:eastAsia="GHEA Mariam" w:hAnsi="GHEA Mariam" w:cs="GHEA Mariam"/>
          <w:sz w:val="24"/>
          <w:szCs w:val="24"/>
          <w:lang w:val="hy-AM"/>
        </w:rPr>
        <w:t xml:space="preserve"> է</w:t>
      </w:r>
      <w:r w:rsidRPr="009C393B">
        <w:rPr>
          <w:rFonts w:ascii="GHEA Mariam" w:eastAsia="GHEA Mariam" w:hAnsi="GHEA Mariam" w:cs="GHEA Mariam"/>
          <w:sz w:val="24"/>
          <w:szCs w:val="24"/>
          <w:lang w:val="hy-AM"/>
        </w:rPr>
        <w:t xml:space="preserve"> անփոփոխ։</w:t>
      </w:r>
    </w:p>
    <w:p w14:paraId="6A2397FF" w14:textId="6A63250A" w:rsidR="00715C43" w:rsidRPr="0072063F" w:rsidRDefault="007E5445"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FC571B">
        <w:rPr>
          <w:rFonts w:ascii="GHEA Mariam" w:eastAsia="GHEA Mariam" w:hAnsi="GHEA Mariam" w:cs="GHEA Mariam"/>
          <w:sz w:val="24"/>
          <w:szCs w:val="24"/>
          <w:lang w:val="hy-AM"/>
        </w:rPr>
        <w:lastRenderedPageBreak/>
        <w:t>4. Վերաքննիչ դատարանի վերոնշյալ որոշման դեմ</w:t>
      </w:r>
      <w:r w:rsidR="00EC436C" w:rsidRPr="00FC571B">
        <w:rPr>
          <w:rFonts w:ascii="GHEA Mariam" w:eastAsia="GHEA Mariam" w:hAnsi="GHEA Mariam" w:cs="GHEA Mariam"/>
          <w:sz w:val="24"/>
          <w:szCs w:val="24"/>
          <w:lang w:val="hy-AM"/>
        </w:rPr>
        <w:t xml:space="preserve"> </w:t>
      </w:r>
      <w:r w:rsidR="00A0413A" w:rsidRPr="00FC571B">
        <w:rPr>
          <w:rFonts w:ascii="GHEA Mariam" w:eastAsia="GHEA Mariam" w:hAnsi="GHEA Mariam" w:cs="GHEA Mariam"/>
          <w:sz w:val="24"/>
          <w:szCs w:val="24"/>
          <w:lang w:val="hy-AM"/>
        </w:rPr>
        <w:t xml:space="preserve">ՀՀ գլխավոր դատախազ </w:t>
      </w:r>
      <w:r w:rsidR="0069458B" w:rsidRPr="00FC571B">
        <w:rPr>
          <w:rFonts w:ascii="GHEA Mariam" w:eastAsia="GHEA Mariam" w:hAnsi="GHEA Mariam" w:cs="GHEA Mariam"/>
          <w:sz w:val="24"/>
          <w:szCs w:val="24"/>
          <w:lang w:val="hy-AM"/>
        </w:rPr>
        <w:t>Ա</w:t>
      </w:r>
      <w:r w:rsidR="0069458B" w:rsidRPr="00FC571B">
        <w:rPr>
          <w:rFonts w:ascii="Cambria Math" w:eastAsia="GHEA Mariam" w:hAnsi="Cambria Math" w:cs="Cambria Math"/>
          <w:sz w:val="24"/>
          <w:szCs w:val="24"/>
          <w:lang w:val="hy-AM"/>
        </w:rPr>
        <w:t>․</w:t>
      </w:r>
      <w:r w:rsidR="0069458B" w:rsidRPr="00FC571B">
        <w:rPr>
          <w:rFonts w:ascii="GHEA Mariam" w:eastAsia="GHEA Mariam" w:hAnsi="GHEA Mariam" w:cs="GHEA Mariam"/>
          <w:sz w:val="24"/>
          <w:szCs w:val="24"/>
          <w:lang w:val="hy-AM"/>
        </w:rPr>
        <w:t xml:space="preserve">Վարդապետյանը </w:t>
      </w:r>
      <w:r w:rsidRPr="00FC571B">
        <w:rPr>
          <w:rFonts w:ascii="GHEA Mariam" w:eastAsia="GHEA Mariam" w:hAnsi="GHEA Mariam" w:cs="GHEA Mariam"/>
          <w:sz w:val="24"/>
          <w:szCs w:val="24"/>
          <w:lang w:val="hy-AM"/>
        </w:rPr>
        <w:t>ներկայացրել է վճռաբեկ բողոք, որը Վճռաբեկ դատարանի` 202</w:t>
      </w:r>
      <w:r w:rsidR="00FC571B" w:rsidRPr="00FC571B">
        <w:rPr>
          <w:rFonts w:ascii="GHEA Mariam" w:eastAsia="GHEA Mariam" w:hAnsi="GHEA Mariam" w:cs="GHEA Mariam"/>
          <w:sz w:val="24"/>
          <w:szCs w:val="24"/>
          <w:lang w:val="hy-AM"/>
        </w:rPr>
        <w:t>5</w:t>
      </w:r>
      <w:r w:rsidRPr="00FC571B">
        <w:rPr>
          <w:rFonts w:ascii="GHEA Mariam" w:eastAsia="GHEA Mariam" w:hAnsi="GHEA Mariam" w:cs="GHEA Mariam"/>
          <w:sz w:val="24"/>
          <w:szCs w:val="24"/>
          <w:lang w:val="hy-AM"/>
        </w:rPr>
        <w:t xml:space="preserve"> թվականի </w:t>
      </w:r>
      <w:r w:rsidR="00FC571B">
        <w:rPr>
          <w:rFonts w:ascii="GHEA Mariam" w:eastAsia="GHEA Mariam" w:hAnsi="GHEA Mariam" w:cs="GHEA Mariam"/>
          <w:sz w:val="24"/>
          <w:szCs w:val="24"/>
          <w:lang w:val="hy-AM"/>
        </w:rPr>
        <w:t xml:space="preserve">ապրիլի </w:t>
      </w:r>
      <w:r w:rsidR="00FC571B" w:rsidRPr="00FC571B">
        <w:rPr>
          <w:rFonts w:ascii="GHEA Mariam" w:eastAsia="GHEA Mariam" w:hAnsi="GHEA Mariam" w:cs="GHEA Mariam"/>
          <w:sz w:val="24"/>
          <w:szCs w:val="24"/>
          <w:lang w:val="hy-AM"/>
        </w:rPr>
        <w:t>11</w:t>
      </w:r>
      <w:r w:rsidR="00FC571B" w:rsidRPr="00A36D55">
        <w:rPr>
          <w:rFonts w:ascii="GHEA Mariam" w:eastAsia="GHEA Mariam" w:hAnsi="GHEA Mariam" w:cs="GHEA Mariam"/>
          <w:sz w:val="24"/>
          <w:szCs w:val="24"/>
          <w:lang w:val="hy-AM"/>
        </w:rPr>
        <w:t>-</w:t>
      </w:r>
      <w:r w:rsidRPr="00FC571B">
        <w:rPr>
          <w:rFonts w:ascii="GHEA Mariam" w:eastAsia="GHEA Mariam" w:hAnsi="GHEA Mariam" w:cs="GHEA Mariam"/>
          <w:sz w:val="24"/>
          <w:szCs w:val="24"/>
          <w:lang w:val="hy-AM"/>
        </w:rPr>
        <w:t xml:space="preserve">ի որոշմամբ ընդունվել է վարույթ </w:t>
      </w:r>
      <w:r w:rsidR="007711EB" w:rsidRPr="00FC571B">
        <w:rPr>
          <w:rFonts w:ascii="GHEA Mariam" w:eastAsia="GHEA Mariam" w:hAnsi="GHEA Mariam" w:cs="GHEA Mariam"/>
          <w:sz w:val="24"/>
          <w:szCs w:val="24"/>
          <w:lang w:val="hy-AM"/>
        </w:rPr>
        <w:t>և սահմանվել է դատական վարույթի իրականացման գրավոր ընթացակարգ։</w:t>
      </w:r>
    </w:p>
    <w:p w14:paraId="545F5941" w14:textId="77777777" w:rsidR="007F5DB1" w:rsidRDefault="007F5DB1" w:rsidP="00870DB7">
      <w:pPr>
        <w:tabs>
          <w:tab w:val="left" w:pos="0"/>
          <w:tab w:val="left" w:pos="142"/>
        </w:tabs>
        <w:spacing w:line="360" w:lineRule="auto"/>
        <w:ind w:leftChars="0" w:firstLineChars="0" w:firstLine="0"/>
        <w:contextualSpacing/>
        <w:jc w:val="both"/>
        <w:rPr>
          <w:rFonts w:ascii="GHEA Mariam" w:eastAsia="GHEA Mariam" w:hAnsi="GHEA Mariam" w:cs="GHEA Mariam"/>
          <w:b/>
          <w:bCs/>
          <w:sz w:val="24"/>
          <w:szCs w:val="24"/>
          <w:u w:val="single"/>
          <w:lang w:val="hy-AM"/>
        </w:rPr>
      </w:pPr>
    </w:p>
    <w:p w14:paraId="3E8CA476" w14:textId="17F60660" w:rsidR="00A54AAA" w:rsidRPr="0072063F" w:rsidRDefault="00DE4D5C" w:rsidP="000F6516">
      <w:pPr>
        <w:tabs>
          <w:tab w:val="left" w:pos="0"/>
          <w:tab w:val="left" w:pos="142"/>
        </w:tabs>
        <w:spacing w:line="360" w:lineRule="auto"/>
        <w:ind w:leftChars="0" w:firstLineChars="0" w:firstLine="567"/>
        <w:contextualSpacing/>
        <w:jc w:val="both"/>
        <w:rPr>
          <w:rFonts w:ascii="GHEA Mariam" w:eastAsia="GHEA Mariam" w:hAnsi="GHEA Mariam" w:cs="GHEA Mariam"/>
          <w:b/>
          <w:bCs/>
          <w:sz w:val="24"/>
          <w:szCs w:val="24"/>
          <w:u w:val="single"/>
          <w:lang w:val="hy-AM"/>
        </w:rPr>
      </w:pPr>
      <w:r w:rsidRPr="0072063F">
        <w:rPr>
          <w:rFonts w:ascii="GHEA Mariam" w:eastAsia="GHEA Mariam" w:hAnsi="GHEA Mariam" w:cs="GHEA Mariam"/>
          <w:b/>
          <w:bCs/>
          <w:sz w:val="24"/>
          <w:szCs w:val="24"/>
          <w:u w:val="single"/>
          <w:lang w:val="hy-AM"/>
        </w:rPr>
        <w:t>Վ</w:t>
      </w:r>
      <w:r w:rsidR="00A54AAA" w:rsidRPr="0072063F">
        <w:rPr>
          <w:rFonts w:ascii="GHEA Mariam" w:eastAsia="GHEA Mariam" w:hAnsi="GHEA Mariam" w:cs="GHEA Mariam"/>
          <w:b/>
          <w:bCs/>
          <w:sz w:val="24"/>
          <w:szCs w:val="24"/>
          <w:u w:val="single"/>
          <w:lang w:val="hy-AM"/>
        </w:rPr>
        <w:t xml:space="preserve">ճռաբեկ բողոքի </w:t>
      </w:r>
      <w:r w:rsidR="00596F79" w:rsidRPr="0072063F">
        <w:rPr>
          <w:rFonts w:ascii="GHEA Mariam" w:eastAsia="GHEA Mariam" w:hAnsi="GHEA Mariam" w:cs="GHEA Mariam"/>
          <w:b/>
          <w:bCs/>
          <w:sz w:val="24"/>
          <w:szCs w:val="24"/>
          <w:u w:val="single"/>
          <w:lang w:val="hy-AM"/>
        </w:rPr>
        <w:t>հիմք</w:t>
      </w:r>
      <w:r w:rsidR="00CC6F95" w:rsidRPr="0072063F">
        <w:rPr>
          <w:rFonts w:ascii="GHEA Mariam" w:eastAsia="GHEA Mariam" w:hAnsi="GHEA Mariam" w:cs="GHEA Mariam"/>
          <w:b/>
          <w:bCs/>
          <w:sz w:val="24"/>
          <w:szCs w:val="24"/>
          <w:u w:val="single"/>
          <w:lang w:val="hy-AM"/>
        </w:rPr>
        <w:t>եր</w:t>
      </w:r>
      <w:r w:rsidR="00596F79" w:rsidRPr="0072063F">
        <w:rPr>
          <w:rFonts w:ascii="GHEA Mariam" w:eastAsia="GHEA Mariam" w:hAnsi="GHEA Mariam" w:cs="GHEA Mariam"/>
          <w:b/>
          <w:bCs/>
          <w:sz w:val="24"/>
          <w:szCs w:val="24"/>
          <w:u w:val="single"/>
          <w:lang w:val="hy-AM"/>
        </w:rPr>
        <w:t>ը</w:t>
      </w:r>
      <w:r w:rsidR="00A54AAA" w:rsidRPr="0072063F">
        <w:rPr>
          <w:rFonts w:ascii="GHEA Mariam" w:eastAsia="GHEA Mariam" w:hAnsi="GHEA Mariam" w:cs="GHEA Mariam"/>
          <w:b/>
          <w:bCs/>
          <w:sz w:val="24"/>
          <w:szCs w:val="24"/>
          <w:u w:val="single"/>
          <w:lang w:val="hy-AM"/>
        </w:rPr>
        <w:t>,</w:t>
      </w:r>
      <w:r w:rsidR="00596F79" w:rsidRPr="0072063F">
        <w:rPr>
          <w:rFonts w:ascii="GHEA Mariam" w:eastAsia="GHEA Mariam" w:hAnsi="GHEA Mariam" w:cs="GHEA Mariam"/>
          <w:b/>
          <w:bCs/>
          <w:sz w:val="24"/>
          <w:szCs w:val="24"/>
          <w:u w:val="single"/>
          <w:lang w:val="hy-AM"/>
        </w:rPr>
        <w:t xml:space="preserve"> </w:t>
      </w:r>
      <w:r w:rsidR="00CC6F95" w:rsidRPr="0072063F">
        <w:rPr>
          <w:rFonts w:ascii="GHEA Mariam" w:eastAsia="GHEA Mariam" w:hAnsi="GHEA Mariam" w:cs="GHEA Mariam"/>
          <w:b/>
          <w:bCs/>
          <w:sz w:val="24"/>
          <w:szCs w:val="24"/>
          <w:u w:val="single"/>
          <w:lang w:val="hy-AM"/>
        </w:rPr>
        <w:t>փաստարկները</w:t>
      </w:r>
      <w:r w:rsidR="00A54AAA" w:rsidRPr="0072063F">
        <w:rPr>
          <w:rFonts w:ascii="GHEA Mariam" w:eastAsia="GHEA Mariam" w:hAnsi="GHEA Mariam" w:cs="GHEA Mariam"/>
          <w:b/>
          <w:bCs/>
          <w:sz w:val="24"/>
          <w:szCs w:val="24"/>
          <w:u w:val="single"/>
          <w:lang w:val="hy-AM"/>
        </w:rPr>
        <w:t xml:space="preserve"> և պահանջը.</w:t>
      </w:r>
    </w:p>
    <w:p w14:paraId="7634F458" w14:textId="4223E04F" w:rsidR="00F43A06" w:rsidRPr="0072063F" w:rsidRDefault="00DE4D5C"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Վ</w:t>
      </w:r>
      <w:r w:rsidR="00A54AAA" w:rsidRPr="0072063F">
        <w:rPr>
          <w:rFonts w:ascii="GHEA Mariam" w:eastAsia="GHEA Mariam" w:hAnsi="GHEA Mariam" w:cs="GHEA Mariam"/>
          <w:sz w:val="24"/>
          <w:szCs w:val="24"/>
          <w:lang w:val="hy-AM"/>
        </w:rPr>
        <w:t xml:space="preserve">ճռաբեկ բողոքը քննվում է հետևյալ </w:t>
      </w:r>
      <w:r w:rsidR="00596F79" w:rsidRPr="0072063F">
        <w:rPr>
          <w:rFonts w:ascii="GHEA Mariam" w:eastAsia="GHEA Mariam" w:hAnsi="GHEA Mariam" w:cs="GHEA Mariam"/>
          <w:sz w:val="24"/>
          <w:szCs w:val="24"/>
          <w:lang w:val="hy-AM"/>
        </w:rPr>
        <w:t>հիմք</w:t>
      </w:r>
      <w:r w:rsidR="00BB760E" w:rsidRPr="0072063F">
        <w:rPr>
          <w:rFonts w:ascii="GHEA Mariam" w:eastAsia="GHEA Mariam" w:hAnsi="GHEA Mariam" w:cs="GHEA Mariam"/>
          <w:sz w:val="24"/>
          <w:szCs w:val="24"/>
          <w:lang w:val="hy-AM"/>
        </w:rPr>
        <w:t>երի</w:t>
      </w:r>
      <w:r w:rsidR="00A54AAA" w:rsidRPr="0072063F">
        <w:rPr>
          <w:rFonts w:ascii="GHEA Mariam" w:eastAsia="GHEA Mariam" w:hAnsi="GHEA Mariam" w:cs="GHEA Mariam"/>
          <w:sz w:val="24"/>
          <w:szCs w:val="24"/>
          <w:lang w:val="hy-AM"/>
        </w:rPr>
        <w:t xml:space="preserve"> սահմաններում՝ ներքոհիշյալ </w:t>
      </w:r>
      <w:r w:rsidR="0070776B" w:rsidRPr="0072063F">
        <w:rPr>
          <w:rFonts w:ascii="GHEA Mariam" w:eastAsia="GHEA Mariam" w:hAnsi="GHEA Mariam" w:cs="GHEA Mariam"/>
          <w:sz w:val="24"/>
          <w:szCs w:val="24"/>
          <w:lang w:val="hy-AM"/>
        </w:rPr>
        <w:t>փաստարկ</w:t>
      </w:r>
      <w:r w:rsidR="00A54AAA" w:rsidRPr="0072063F">
        <w:rPr>
          <w:rFonts w:ascii="GHEA Mariam" w:eastAsia="GHEA Mariam" w:hAnsi="GHEA Mariam" w:cs="GHEA Mariam"/>
          <w:sz w:val="24"/>
          <w:szCs w:val="24"/>
          <w:lang w:val="hy-AM"/>
        </w:rPr>
        <w:t>ներով.</w:t>
      </w:r>
    </w:p>
    <w:p w14:paraId="32C638D6" w14:textId="00A66934" w:rsidR="003327EB" w:rsidRDefault="002061ED" w:rsidP="000F6516">
      <w:pPr>
        <w:tabs>
          <w:tab w:val="left" w:pos="0"/>
          <w:tab w:val="left" w:pos="142"/>
        </w:tabs>
        <w:spacing w:line="360" w:lineRule="auto"/>
        <w:ind w:leftChars="0" w:firstLineChars="0" w:firstLine="567"/>
        <w:contextualSpacing/>
        <w:jc w:val="both"/>
        <w:rPr>
          <w:rFonts w:ascii="GHEA Mariam" w:hAnsi="GHEA Mariam"/>
          <w:sz w:val="24"/>
          <w:szCs w:val="24"/>
          <w:lang w:val="fr-FR"/>
        </w:rPr>
      </w:pPr>
      <w:r w:rsidRPr="0072063F">
        <w:rPr>
          <w:rFonts w:ascii="GHEA Mariam" w:eastAsia="GHEA Mariam" w:hAnsi="GHEA Mariam" w:cs="GHEA Mariam"/>
          <w:sz w:val="24"/>
          <w:szCs w:val="24"/>
          <w:lang w:val="hy-AM"/>
        </w:rPr>
        <w:t>5</w:t>
      </w:r>
      <w:r w:rsidR="00A4533E" w:rsidRPr="0072063F">
        <w:rPr>
          <w:rFonts w:ascii="GHEA Mariam" w:hAnsi="GHEA Mariam"/>
          <w:color w:val="0D0D0D"/>
          <w:sz w:val="24"/>
          <w:szCs w:val="24"/>
          <w:u w:color="0D0D0D"/>
          <w:lang w:val="fr-FR"/>
        </w:rPr>
        <w:t xml:space="preserve">. </w:t>
      </w:r>
      <w:r w:rsidR="00A4533E" w:rsidRPr="0072063F">
        <w:rPr>
          <w:rFonts w:ascii="GHEA Mariam" w:hAnsi="GHEA Mariam"/>
          <w:sz w:val="24"/>
          <w:szCs w:val="24"/>
          <w:lang w:val="hy-AM"/>
        </w:rPr>
        <w:t>Բողոքի</w:t>
      </w:r>
      <w:r w:rsidR="00A4533E" w:rsidRPr="0072063F">
        <w:rPr>
          <w:rFonts w:ascii="GHEA Mariam" w:hAnsi="GHEA Mariam"/>
          <w:sz w:val="24"/>
          <w:szCs w:val="24"/>
          <w:lang w:val="fr-FR"/>
        </w:rPr>
        <w:t xml:space="preserve"> </w:t>
      </w:r>
      <w:r w:rsidR="00A4533E" w:rsidRPr="0072063F">
        <w:rPr>
          <w:rFonts w:ascii="GHEA Mariam" w:hAnsi="GHEA Mariam"/>
          <w:sz w:val="24"/>
          <w:szCs w:val="24"/>
          <w:lang w:val="hy-AM"/>
        </w:rPr>
        <w:t>հեղինակը</w:t>
      </w:r>
      <w:r w:rsidR="00A4533E" w:rsidRPr="0072063F">
        <w:rPr>
          <w:rFonts w:ascii="GHEA Mariam" w:hAnsi="GHEA Mariam"/>
          <w:sz w:val="24"/>
          <w:szCs w:val="24"/>
          <w:lang w:val="fr-FR"/>
        </w:rPr>
        <w:t xml:space="preserve"> </w:t>
      </w:r>
      <w:r w:rsidR="00A4533E" w:rsidRPr="0072063F">
        <w:rPr>
          <w:rFonts w:ascii="GHEA Mariam" w:hAnsi="GHEA Mariam"/>
          <w:sz w:val="24"/>
          <w:szCs w:val="24"/>
          <w:lang w:val="hy-AM"/>
        </w:rPr>
        <w:t>փաստարկել</w:t>
      </w:r>
      <w:r w:rsidR="00A4533E" w:rsidRPr="0072063F">
        <w:rPr>
          <w:rFonts w:ascii="GHEA Mariam" w:hAnsi="GHEA Mariam"/>
          <w:sz w:val="24"/>
          <w:szCs w:val="24"/>
          <w:lang w:val="fr-FR"/>
        </w:rPr>
        <w:t xml:space="preserve"> </w:t>
      </w:r>
      <w:r w:rsidR="00A4533E" w:rsidRPr="0072063F">
        <w:rPr>
          <w:rFonts w:ascii="GHEA Mariam" w:hAnsi="GHEA Mariam"/>
          <w:sz w:val="24"/>
          <w:szCs w:val="24"/>
          <w:lang w:val="hy-AM"/>
        </w:rPr>
        <w:t>է</w:t>
      </w:r>
      <w:r w:rsidR="00A4533E" w:rsidRPr="0072063F">
        <w:rPr>
          <w:rFonts w:ascii="GHEA Mariam" w:hAnsi="GHEA Mariam"/>
          <w:sz w:val="24"/>
          <w:szCs w:val="24"/>
          <w:lang w:val="fr-FR"/>
        </w:rPr>
        <w:t xml:space="preserve">, </w:t>
      </w:r>
      <w:r w:rsidR="00A4533E" w:rsidRPr="0072063F">
        <w:rPr>
          <w:rFonts w:ascii="GHEA Mariam" w:hAnsi="GHEA Mariam"/>
          <w:sz w:val="24"/>
          <w:szCs w:val="24"/>
          <w:lang w:val="hy-AM"/>
        </w:rPr>
        <w:t>որ</w:t>
      </w:r>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Վերաքննիչ</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դատարանի</w:t>
      </w:r>
      <w:proofErr w:type="spellEnd"/>
      <w:r w:rsidR="003327EB" w:rsidRPr="0072063F">
        <w:rPr>
          <w:rFonts w:ascii="GHEA Mariam" w:hAnsi="GHEA Mariam"/>
          <w:sz w:val="24"/>
          <w:szCs w:val="24"/>
          <w:lang w:val="hy-AM"/>
        </w:rPr>
        <w:t xml:space="preserve">՝ </w:t>
      </w:r>
      <w:r w:rsidR="00DB6E61" w:rsidRPr="00DB6E61">
        <w:rPr>
          <w:rFonts w:ascii="GHEA Mariam" w:hAnsi="GHEA Mariam"/>
          <w:sz w:val="24"/>
          <w:szCs w:val="24"/>
          <w:lang w:val="hy-AM"/>
        </w:rPr>
        <w:t xml:space="preserve">2024 թվականի սեպտեմբերի 2-ի որոշումն </w:t>
      </w:r>
      <w:proofErr w:type="spellStart"/>
      <w:r w:rsidR="00A4533E" w:rsidRPr="0072063F">
        <w:rPr>
          <w:rFonts w:ascii="GHEA Mariam" w:hAnsi="GHEA Mariam"/>
          <w:sz w:val="24"/>
          <w:szCs w:val="24"/>
          <w:lang w:val="fr-FR"/>
        </w:rPr>
        <w:t>օրինական</w:t>
      </w:r>
      <w:proofErr w:type="spellEnd"/>
      <w:r w:rsidR="00A4533E" w:rsidRPr="0072063F">
        <w:rPr>
          <w:rFonts w:ascii="GHEA Mariam" w:hAnsi="GHEA Mariam"/>
          <w:sz w:val="24"/>
          <w:szCs w:val="24"/>
          <w:lang w:val="fr-FR"/>
        </w:rPr>
        <w:t xml:space="preserve"> և </w:t>
      </w:r>
      <w:proofErr w:type="spellStart"/>
      <w:r w:rsidR="00A4533E" w:rsidRPr="0072063F">
        <w:rPr>
          <w:rFonts w:ascii="GHEA Mariam" w:hAnsi="GHEA Mariam"/>
          <w:sz w:val="24"/>
          <w:szCs w:val="24"/>
          <w:lang w:val="fr-FR"/>
        </w:rPr>
        <w:t>հիմնավորված</w:t>
      </w:r>
      <w:proofErr w:type="spellEnd"/>
      <w:r w:rsidR="00A4533E" w:rsidRPr="0072063F">
        <w:rPr>
          <w:rFonts w:ascii="GHEA Mariam" w:hAnsi="GHEA Mariam"/>
          <w:sz w:val="24"/>
          <w:szCs w:val="24"/>
          <w:lang w:val="fr-FR"/>
        </w:rPr>
        <w:t xml:space="preserve"> </w:t>
      </w:r>
      <w:proofErr w:type="spellStart"/>
      <w:r w:rsidR="00A4533E" w:rsidRPr="0072063F">
        <w:rPr>
          <w:rFonts w:ascii="GHEA Mariam" w:hAnsi="GHEA Mariam"/>
          <w:sz w:val="24"/>
          <w:szCs w:val="24"/>
          <w:lang w:val="fr-FR"/>
        </w:rPr>
        <w:t>չէ</w:t>
      </w:r>
      <w:proofErr w:type="spellEnd"/>
      <w:r w:rsidR="00A4533E" w:rsidRPr="0072063F">
        <w:rPr>
          <w:rFonts w:ascii="GHEA Mariam" w:hAnsi="GHEA Mariam"/>
          <w:sz w:val="24"/>
          <w:szCs w:val="24"/>
          <w:lang w:val="fr-FR"/>
        </w:rPr>
        <w:t xml:space="preserve">, </w:t>
      </w:r>
      <w:r w:rsidR="003327EB" w:rsidRPr="00677BED">
        <w:rPr>
          <w:rFonts w:ascii="GHEA Mariam" w:hAnsi="GHEA Mariam"/>
          <w:sz w:val="24"/>
          <w:szCs w:val="24"/>
          <w:lang w:val="hy-AM"/>
        </w:rPr>
        <w:t>դրանով</w:t>
      </w:r>
      <w:r w:rsidR="00A4533E" w:rsidRPr="00677BED">
        <w:rPr>
          <w:rFonts w:ascii="GHEA Mariam" w:hAnsi="GHEA Mariam"/>
          <w:sz w:val="24"/>
          <w:szCs w:val="24"/>
          <w:lang w:val="fr-FR"/>
        </w:rPr>
        <w:t xml:space="preserve"> </w:t>
      </w:r>
      <w:proofErr w:type="spellStart"/>
      <w:r w:rsidR="00A4533E" w:rsidRPr="00677BED">
        <w:rPr>
          <w:rFonts w:ascii="GHEA Mariam" w:hAnsi="GHEA Mariam"/>
          <w:sz w:val="24"/>
          <w:szCs w:val="24"/>
          <w:lang w:val="fr-FR"/>
        </w:rPr>
        <w:t>թույլ</w:t>
      </w:r>
      <w:proofErr w:type="spellEnd"/>
      <w:r w:rsidR="00A4533E" w:rsidRPr="00677BED">
        <w:rPr>
          <w:rFonts w:ascii="GHEA Mariam" w:hAnsi="GHEA Mariam"/>
          <w:sz w:val="24"/>
          <w:szCs w:val="24"/>
          <w:lang w:val="fr-FR"/>
        </w:rPr>
        <w:t xml:space="preserve"> </w:t>
      </w:r>
      <w:r w:rsidR="003327EB" w:rsidRPr="00677BED">
        <w:rPr>
          <w:rFonts w:ascii="GHEA Mariam" w:hAnsi="GHEA Mariam"/>
          <w:sz w:val="24"/>
          <w:szCs w:val="24"/>
          <w:lang w:val="hy-AM"/>
        </w:rPr>
        <w:t>է</w:t>
      </w:r>
      <w:r w:rsidR="00A4533E" w:rsidRPr="00677BED">
        <w:rPr>
          <w:rFonts w:ascii="GHEA Mariam" w:hAnsi="GHEA Mariam"/>
          <w:sz w:val="24"/>
          <w:szCs w:val="24"/>
          <w:lang w:val="fr-FR"/>
        </w:rPr>
        <w:t xml:space="preserve"> տ</w:t>
      </w:r>
      <w:r w:rsidR="003327EB" w:rsidRPr="00677BED">
        <w:rPr>
          <w:rFonts w:ascii="GHEA Mariam" w:hAnsi="GHEA Mariam"/>
          <w:sz w:val="24"/>
          <w:szCs w:val="24"/>
          <w:lang w:val="hy-AM"/>
        </w:rPr>
        <w:t>ր</w:t>
      </w:r>
      <w:proofErr w:type="spellStart"/>
      <w:r w:rsidR="00A4533E" w:rsidRPr="00677BED">
        <w:rPr>
          <w:rFonts w:ascii="GHEA Mariam" w:hAnsi="GHEA Mariam"/>
          <w:sz w:val="24"/>
          <w:szCs w:val="24"/>
          <w:lang w:val="fr-FR"/>
        </w:rPr>
        <w:t>վել</w:t>
      </w:r>
      <w:proofErr w:type="spellEnd"/>
      <w:r w:rsidR="00A4533E" w:rsidRPr="00677BED">
        <w:rPr>
          <w:rFonts w:ascii="GHEA Mariam" w:hAnsi="GHEA Mariam"/>
          <w:sz w:val="24"/>
          <w:szCs w:val="24"/>
          <w:lang w:val="fr-FR"/>
        </w:rPr>
        <w:t xml:space="preserve"> </w:t>
      </w:r>
      <w:proofErr w:type="spellStart"/>
      <w:r w:rsidR="00A4533E" w:rsidRPr="00677BED">
        <w:rPr>
          <w:rFonts w:ascii="GHEA Mariam" w:hAnsi="GHEA Mariam"/>
          <w:sz w:val="24"/>
          <w:szCs w:val="24"/>
          <w:lang w:val="fr-FR"/>
        </w:rPr>
        <w:t>դատական</w:t>
      </w:r>
      <w:proofErr w:type="spellEnd"/>
      <w:r w:rsidR="00A4533E" w:rsidRPr="00677BED">
        <w:rPr>
          <w:rFonts w:ascii="GHEA Mariam" w:hAnsi="GHEA Mariam"/>
          <w:sz w:val="24"/>
          <w:szCs w:val="24"/>
          <w:lang w:val="fr-FR"/>
        </w:rPr>
        <w:t xml:space="preserve"> </w:t>
      </w:r>
      <w:proofErr w:type="spellStart"/>
      <w:r w:rsidR="00A4533E" w:rsidRPr="00677BED">
        <w:rPr>
          <w:rFonts w:ascii="GHEA Mariam" w:hAnsi="GHEA Mariam"/>
          <w:sz w:val="24"/>
          <w:szCs w:val="24"/>
          <w:lang w:val="fr-FR"/>
        </w:rPr>
        <w:t>սխալ</w:t>
      </w:r>
      <w:proofErr w:type="spellEnd"/>
      <w:r w:rsidR="00A4533E" w:rsidRPr="00677BED">
        <w:rPr>
          <w:rFonts w:ascii="GHEA Mariam" w:hAnsi="GHEA Mariam"/>
          <w:sz w:val="24"/>
          <w:szCs w:val="24"/>
          <w:lang w:val="fr-FR"/>
        </w:rPr>
        <w:t xml:space="preserve">՝ </w:t>
      </w:r>
      <w:proofErr w:type="spellStart"/>
      <w:r w:rsidR="00A4533E" w:rsidRPr="00677BED">
        <w:rPr>
          <w:rFonts w:ascii="GHEA Mariam" w:hAnsi="GHEA Mariam"/>
          <w:sz w:val="24"/>
          <w:szCs w:val="24"/>
          <w:lang w:val="fr-FR"/>
        </w:rPr>
        <w:t>նյութական</w:t>
      </w:r>
      <w:proofErr w:type="spellEnd"/>
      <w:r w:rsidR="00A4533E" w:rsidRPr="00677BED">
        <w:rPr>
          <w:rFonts w:ascii="GHEA Mariam" w:hAnsi="GHEA Mariam"/>
          <w:sz w:val="24"/>
          <w:szCs w:val="24"/>
          <w:lang w:val="fr-FR"/>
        </w:rPr>
        <w:t xml:space="preserve"> </w:t>
      </w:r>
      <w:r w:rsidR="003327EB" w:rsidRPr="00677BED">
        <w:rPr>
          <w:rFonts w:ascii="GHEA Mariam" w:hAnsi="GHEA Mariam"/>
          <w:sz w:val="24"/>
          <w:szCs w:val="24"/>
          <w:lang w:val="hy-AM"/>
        </w:rPr>
        <w:t>օրենքի</w:t>
      </w:r>
      <w:r w:rsidR="00A4533E" w:rsidRPr="00677BED">
        <w:rPr>
          <w:rFonts w:ascii="GHEA Mariam" w:hAnsi="GHEA Mariam"/>
          <w:sz w:val="24"/>
          <w:szCs w:val="24"/>
          <w:lang w:val="fr-FR"/>
        </w:rPr>
        <w:t xml:space="preserve"> </w:t>
      </w:r>
      <w:proofErr w:type="spellStart"/>
      <w:r w:rsidR="00A4533E" w:rsidRPr="00677BED">
        <w:rPr>
          <w:rFonts w:ascii="GHEA Mariam" w:hAnsi="GHEA Mariam"/>
          <w:sz w:val="24"/>
          <w:szCs w:val="24"/>
          <w:lang w:val="fr-FR"/>
        </w:rPr>
        <w:t>այնպիսի</w:t>
      </w:r>
      <w:proofErr w:type="spellEnd"/>
      <w:r w:rsidR="00A4533E" w:rsidRPr="00677BED">
        <w:rPr>
          <w:rFonts w:ascii="GHEA Mariam" w:hAnsi="GHEA Mariam"/>
          <w:sz w:val="24"/>
          <w:szCs w:val="24"/>
          <w:lang w:val="fr-FR"/>
        </w:rPr>
        <w:t xml:space="preserve"> </w:t>
      </w:r>
      <w:proofErr w:type="spellStart"/>
      <w:r w:rsidR="00A4533E" w:rsidRPr="00677BED">
        <w:rPr>
          <w:rFonts w:ascii="GHEA Mariam" w:hAnsi="GHEA Mariam"/>
          <w:sz w:val="24"/>
          <w:szCs w:val="24"/>
          <w:lang w:val="fr-FR"/>
        </w:rPr>
        <w:t>խախտում</w:t>
      </w:r>
      <w:proofErr w:type="spellEnd"/>
      <w:r w:rsidR="00A4533E" w:rsidRPr="00677BED">
        <w:rPr>
          <w:rFonts w:ascii="GHEA Mariam" w:hAnsi="GHEA Mariam"/>
          <w:sz w:val="24"/>
          <w:szCs w:val="24"/>
          <w:lang w:val="fr-FR"/>
        </w:rPr>
        <w:t xml:space="preserve">, </w:t>
      </w:r>
      <w:proofErr w:type="spellStart"/>
      <w:r w:rsidR="00A4533E" w:rsidRPr="00677BED">
        <w:rPr>
          <w:rFonts w:ascii="GHEA Mariam" w:hAnsi="GHEA Mariam"/>
          <w:sz w:val="24"/>
          <w:szCs w:val="24"/>
          <w:lang w:val="fr-FR"/>
        </w:rPr>
        <w:t>որն</w:t>
      </w:r>
      <w:proofErr w:type="spellEnd"/>
      <w:r w:rsidR="00A4533E" w:rsidRPr="00677BED">
        <w:rPr>
          <w:rFonts w:ascii="GHEA Mariam" w:hAnsi="GHEA Mariam"/>
          <w:sz w:val="24"/>
          <w:szCs w:val="24"/>
          <w:lang w:val="fr-FR"/>
        </w:rPr>
        <w:t xml:space="preserve"> </w:t>
      </w:r>
      <w:proofErr w:type="spellStart"/>
      <w:r w:rsidR="00A4533E" w:rsidRPr="00677BED">
        <w:rPr>
          <w:rFonts w:ascii="GHEA Mariam" w:hAnsi="GHEA Mariam"/>
          <w:sz w:val="24"/>
          <w:szCs w:val="24"/>
          <w:lang w:val="fr-FR"/>
        </w:rPr>
        <w:t>ազդել</w:t>
      </w:r>
      <w:proofErr w:type="spellEnd"/>
      <w:r w:rsidR="00A4533E" w:rsidRPr="00677BED">
        <w:rPr>
          <w:rFonts w:ascii="GHEA Mariam" w:hAnsi="GHEA Mariam"/>
          <w:sz w:val="24"/>
          <w:szCs w:val="24"/>
          <w:lang w:val="fr-FR"/>
        </w:rPr>
        <w:t xml:space="preserve"> </w:t>
      </w:r>
      <w:r w:rsidR="003327EB" w:rsidRPr="00677BED">
        <w:rPr>
          <w:rFonts w:ascii="GHEA Mariam" w:hAnsi="GHEA Mariam"/>
          <w:sz w:val="24"/>
          <w:szCs w:val="24"/>
          <w:lang w:val="hy-AM"/>
        </w:rPr>
        <w:t>է</w:t>
      </w:r>
      <w:r w:rsidR="00A4533E" w:rsidRPr="00677BED">
        <w:rPr>
          <w:rFonts w:ascii="GHEA Mariam" w:hAnsi="GHEA Mariam"/>
          <w:sz w:val="24"/>
          <w:szCs w:val="24"/>
          <w:lang w:val="fr-FR"/>
        </w:rPr>
        <w:t xml:space="preserve"> </w:t>
      </w:r>
      <w:proofErr w:type="spellStart"/>
      <w:r w:rsidR="001C73BB" w:rsidRPr="00677BED">
        <w:rPr>
          <w:rFonts w:ascii="GHEA Mariam" w:hAnsi="GHEA Mariam"/>
          <w:sz w:val="24"/>
          <w:szCs w:val="24"/>
          <w:lang w:val="fr-FR"/>
        </w:rPr>
        <w:t>վարույթի</w:t>
      </w:r>
      <w:proofErr w:type="spellEnd"/>
      <w:r w:rsidR="00A4533E" w:rsidRPr="00677BED">
        <w:rPr>
          <w:rFonts w:ascii="GHEA Mariam" w:hAnsi="GHEA Mariam"/>
          <w:sz w:val="24"/>
          <w:szCs w:val="24"/>
          <w:lang w:val="fr-FR"/>
        </w:rPr>
        <w:t xml:space="preserve"> </w:t>
      </w:r>
      <w:proofErr w:type="spellStart"/>
      <w:r w:rsidR="00A4533E" w:rsidRPr="00677BED">
        <w:rPr>
          <w:rFonts w:ascii="GHEA Mariam" w:hAnsi="GHEA Mariam"/>
          <w:sz w:val="24"/>
          <w:szCs w:val="24"/>
          <w:lang w:val="fr-FR"/>
        </w:rPr>
        <w:t>ելքի</w:t>
      </w:r>
      <w:proofErr w:type="spellEnd"/>
      <w:r w:rsidR="00A4533E" w:rsidRPr="00677BED">
        <w:rPr>
          <w:rFonts w:ascii="GHEA Mariam" w:hAnsi="GHEA Mariam"/>
          <w:sz w:val="24"/>
          <w:szCs w:val="24"/>
          <w:lang w:val="fr-FR"/>
        </w:rPr>
        <w:t xml:space="preserve"> </w:t>
      </w:r>
      <w:proofErr w:type="spellStart"/>
      <w:r w:rsidR="00A4533E" w:rsidRPr="00677BED">
        <w:rPr>
          <w:rFonts w:ascii="GHEA Mariam" w:hAnsi="GHEA Mariam"/>
          <w:sz w:val="24"/>
          <w:szCs w:val="24"/>
          <w:lang w:val="fr-FR"/>
        </w:rPr>
        <w:t>վրա</w:t>
      </w:r>
      <w:proofErr w:type="spellEnd"/>
      <w:r w:rsidR="00A4533E" w:rsidRPr="00677BED">
        <w:rPr>
          <w:rFonts w:ascii="GHEA Mariam" w:hAnsi="GHEA Mariam"/>
          <w:sz w:val="24"/>
          <w:szCs w:val="24"/>
          <w:lang w:val="fr-FR"/>
        </w:rPr>
        <w:t>:</w:t>
      </w:r>
    </w:p>
    <w:p w14:paraId="0B1E9AFA" w14:textId="00B0782F" w:rsidR="00DB6E61" w:rsidRDefault="00C21C09" w:rsidP="000F6516">
      <w:pPr>
        <w:tabs>
          <w:tab w:val="left" w:pos="0"/>
          <w:tab w:val="left" w:pos="142"/>
        </w:tabs>
        <w:spacing w:line="360" w:lineRule="auto"/>
        <w:ind w:leftChars="0" w:firstLineChars="0" w:firstLine="567"/>
        <w:contextualSpacing/>
        <w:jc w:val="both"/>
        <w:rPr>
          <w:rFonts w:ascii="GHEA Mariam" w:hAnsi="GHEA Mariam"/>
          <w:sz w:val="24"/>
          <w:szCs w:val="24"/>
          <w:lang w:val="hy-AM"/>
        </w:rPr>
      </w:pPr>
      <w:r>
        <w:rPr>
          <w:rFonts w:ascii="GHEA Mariam" w:hAnsi="GHEA Mariam"/>
          <w:sz w:val="24"/>
          <w:szCs w:val="24"/>
          <w:lang w:val="hy-AM"/>
        </w:rPr>
        <w:t xml:space="preserve">Բողոքաբերը նշել է, որ ստորադաս դատարանները, Երվանդ Պետրոսյանի </w:t>
      </w:r>
      <w:r w:rsidR="00B44F96" w:rsidRPr="00B44F96">
        <w:rPr>
          <w:rFonts w:ascii="GHEA Mariam" w:hAnsi="GHEA Mariam"/>
          <w:sz w:val="24"/>
          <w:szCs w:val="24"/>
          <w:lang w:val="hy-AM"/>
        </w:rPr>
        <w:t>նկատմամբ ազատազրկման ձևով նշանակված պատիժը պայմանականորեն չկիրառելիս, պատշաճ չ</w:t>
      </w:r>
      <w:r w:rsidR="00B44F96">
        <w:rPr>
          <w:rFonts w:ascii="GHEA Mariam" w:hAnsi="GHEA Mariam"/>
          <w:sz w:val="24"/>
          <w:szCs w:val="24"/>
          <w:lang w:val="hy-AM"/>
        </w:rPr>
        <w:t xml:space="preserve">են գնահատել </w:t>
      </w:r>
      <w:r w:rsidR="00B44F96" w:rsidRPr="00B44F96">
        <w:rPr>
          <w:rFonts w:ascii="GHEA Mariam" w:hAnsi="GHEA Mariam"/>
          <w:sz w:val="24"/>
          <w:szCs w:val="24"/>
          <w:lang w:val="hy-AM"/>
        </w:rPr>
        <w:t>խախտված հասարակական հարաբերության բնույթն ու կարևորությունը</w:t>
      </w:r>
      <w:r w:rsidR="00B44F96">
        <w:rPr>
          <w:rFonts w:ascii="GHEA Mariam" w:hAnsi="GHEA Mariam"/>
          <w:sz w:val="24"/>
          <w:szCs w:val="24"/>
          <w:lang w:val="hy-AM"/>
        </w:rPr>
        <w:t xml:space="preserve">, </w:t>
      </w:r>
      <w:r w:rsidR="00B44F96" w:rsidRPr="00B44F96">
        <w:rPr>
          <w:rFonts w:ascii="GHEA Mariam" w:hAnsi="GHEA Mariam"/>
          <w:sz w:val="24"/>
          <w:szCs w:val="24"/>
          <w:lang w:val="hy-AM"/>
        </w:rPr>
        <w:t>հանցավորի հոգեբանական վերաբերմունքն իր արարքի նկատմամբ, մասնավորապես այն, որ մեղադրյալը գործել է ուղղակի դիտավորությամբ՝ ապօրինի ձեռք է բերել</w:t>
      </w:r>
      <w:r w:rsidR="00B44F96">
        <w:rPr>
          <w:rFonts w:ascii="GHEA Mariam" w:hAnsi="GHEA Mariam"/>
          <w:sz w:val="24"/>
          <w:szCs w:val="24"/>
          <w:lang w:val="hy-AM"/>
        </w:rPr>
        <w:t>,</w:t>
      </w:r>
      <w:r w:rsidR="00B44F96" w:rsidRPr="00B44F96">
        <w:rPr>
          <w:rFonts w:ascii="GHEA Mariam" w:hAnsi="GHEA Mariam"/>
          <w:sz w:val="24"/>
          <w:szCs w:val="24"/>
          <w:lang w:val="hy-AM"/>
        </w:rPr>
        <w:t xml:space="preserve"> և բնակարանում, ինչպես նաև Աշտարակի խճուղու իր աշխատավայրում պահել է տարբեր հրազեններ և ռազմամթերք հանդիսացող տարբեր տրամաչափերի բազմաթիվ փամփուշտներ</w:t>
      </w:r>
      <w:r w:rsidR="00B44F96">
        <w:rPr>
          <w:rFonts w:ascii="GHEA Mariam" w:hAnsi="GHEA Mariam"/>
          <w:sz w:val="24"/>
          <w:szCs w:val="24"/>
          <w:lang w:val="hy-AM"/>
        </w:rPr>
        <w:t xml:space="preserve"> </w:t>
      </w:r>
      <w:r w:rsidR="00B44F96" w:rsidRPr="00B44F96">
        <w:rPr>
          <w:rFonts w:ascii="GHEA Mariam" w:hAnsi="GHEA Mariam"/>
          <w:sz w:val="24"/>
          <w:szCs w:val="24"/>
          <w:lang w:val="hy-AM"/>
        </w:rPr>
        <w:t>(3 ատրճանակ և տարբեր տրամաչափերի ավելի քան 650 հատ փամփուշտ)</w:t>
      </w:r>
      <w:r w:rsidR="00B44F96">
        <w:rPr>
          <w:rFonts w:ascii="GHEA Mariam" w:hAnsi="GHEA Mariam"/>
          <w:sz w:val="24"/>
          <w:szCs w:val="24"/>
          <w:lang w:val="hy-AM"/>
        </w:rPr>
        <w:t>,</w:t>
      </w:r>
      <w:r w:rsidR="000F3D3B">
        <w:rPr>
          <w:rFonts w:ascii="GHEA Mariam" w:hAnsi="GHEA Mariam"/>
          <w:sz w:val="24"/>
          <w:szCs w:val="24"/>
          <w:lang w:val="hy-AM"/>
        </w:rPr>
        <w:t xml:space="preserve"> </w:t>
      </w:r>
      <w:r w:rsidR="00B44F96" w:rsidRPr="00B44F96">
        <w:rPr>
          <w:rFonts w:ascii="GHEA Mariam" w:hAnsi="GHEA Mariam"/>
          <w:sz w:val="24"/>
          <w:szCs w:val="24"/>
          <w:lang w:val="hy-AM"/>
        </w:rPr>
        <w:t>առաջադրված մեղադրանքում իրեն մեղավոր չի ճանաչել և տվել է անարժանահավատ ցուցմունքներ</w:t>
      </w:r>
      <w:r w:rsidR="000263E5">
        <w:rPr>
          <w:rFonts w:ascii="GHEA Mariam" w:hAnsi="GHEA Mariam"/>
          <w:sz w:val="24"/>
          <w:szCs w:val="24"/>
          <w:lang w:val="hy-AM"/>
        </w:rPr>
        <w:t xml:space="preserve"> </w:t>
      </w:r>
      <w:r w:rsidR="003F4AD9">
        <w:rPr>
          <w:rFonts w:ascii="GHEA Mariam" w:hAnsi="GHEA Mariam"/>
          <w:sz w:val="24"/>
          <w:szCs w:val="24"/>
          <w:lang w:val="hy-AM"/>
        </w:rPr>
        <w:t>այն մասին</w:t>
      </w:r>
      <w:r w:rsidR="00B44F96" w:rsidRPr="00B44F96">
        <w:rPr>
          <w:rFonts w:ascii="GHEA Mariam" w:hAnsi="GHEA Mariam"/>
          <w:sz w:val="24"/>
          <w:szCs w:val="24"/>
          <w:lang w:val="hy-AM"/>
        </w:rPr>
        <w:t>, որ ունեցել է գրանցված և չգրանցված զենքեր</w:t>
      </w:r>
      <w:r w:rsidR="00B44F96">
        <w:rPr>
          <w:rFonts w:ascii="GHEA Mariam" w:hAnsi="GHEA Mariam"/>
          <w:sz w:val="24"/>
          <w:szCs w:val="24"/>
          <w:lang w:val="hy-AM"/>
        </w:rPr>
        <w:t>, և, ք</w:t>
      </w:r>
      <w:r w:rsidR="00B44F96" w:rsidRPr="00B44F96">
        <w:rPr>
          <w:rFonts w:ascii="GHEA Mariam" w:hAnsi="GHEA Mariam"/>
          <w:sz w:val="24"/>
          <w:szCs w:val="24"/>
          <w:lang w:val="hy-AM"/>
        </w:rPr>
        <w:t>անի որ կորոնավիրուսի հետ կապված սահմանափակումներ են եղել, նպատակահարմար չի գտել անձամբ զենքերը տանել ոստիկանություն, այլ զանգահարել է լրագրող Գագիկ Շամշյանին, ով, իր իմանալով, ոստիկանության լրագրող է</w:t>
      </w:r>
      <w:r w:rsidR="003F4AD9">
        <w:rPr>
          <w:rFonts w:ascii="GHEA Mariam" w:hAnsi="GHEA Mariam"/>
          <w:sz w:val="24"/>
          <w:szCs w:val="24"/>
          <w:lang w:val="hy-AM"/>
        </w:rPr>
        <w:t>,</w:t>
      </w:r>
      <w:r w:rsidR="00B44F96" w:rsidRPr="00B44F96">
        <w:rPr>
          <w:rFonts w:ascii="GHEA Mariam" w:hAnsi="GHEA Mariam"/>
          <w:sz w:val="24"/>
          <w:szCs w:val="24"/>
          <w:lang w:val="hy-AM"/>
        </w:rPr>
        <w:t xml:space="preserve"> և ցանկացել է այդկերպ գրանցել զենքերը, </w:t>
      </w:r>
      <w:r w:rsidR="00B44F96">
        <w:rPr>
          <w:rFonts w:ascii="GHEA Mariam" w:hAnsi="GHEA Mariam"/>
          <w:sz w:val="24"/>
          <w:szCs w:val="24"/>
          <w:lang w:val="hy-AM"/>
        </w:rPr>
        <w:t>հրապարակայնորեն այն</w:t>
      </w:r>
      <w:r w:rsidR="00B44F96" w:rsidRPr="00B44F96">
        <w:rPr>
          <w:rFonts w:ascii="GHEA Mariam" w:hAnsi="GHEA Mariam"/>
          <w:sz w:val="24"/>
          <w:szCs w:val="24"/>
          <w:lang w:val="hy-AM"/>
        </w:rPr>
        <w:t xml:space="preserve"> հանձնել</w:t>
      </w:r>
      <w:r w:rsidR="0068791B">
        <w:rPr>
          <w:rFonts w:ascii="GHEA Mariam" w:hAnsi="GHEA Mariam"/>
          <w:sz w:val="24"/>
          <w:szCs w:val="24"/>
          <w:lang w:val="hy-AM"/>
        </w:rPr>
        <w:t>,</w:t>
      </w:r>
      <w:r w:rsidR="003F4AD9">
        <w:rPr>
          <w:rFonts w:ascii="GHEA Mariam" w:hAnsi="GHEA Mariam"/>
          <w:sz w:val="24"/>
          <w:szCs w:val="24"/>
          <w:lang w:val="hy-AM"/>
        </w:rPr>
        <w:t xml:space="preserve"> </w:t>
      </w:r>
      <w:r w:rsidR="0068791B" w:rsidRPr="0068791B">
        <w:rPr>
          <w:rFonts w:ascii="GHEA Mariam" w:hAnsi="GHEA Mariam"/>
          <w:sz w:val="24"/>
          <w:szCs w:val="24"/>
          <w:lang w:val="hy-AM"/>
        </w:rPr>
        <w:t>չի հայտնել հանցագործության առարկա հրազենի և ռազմամթերքի ձեռքբերման իրական աղբյուրը, դրա ապօրինի շրջանառության իրական նպատակն ու շարժառիթը</w:t>
      </w:r>
      <w:r w:rsidR="00B44F96">
        <w:rPr>
          <w:rFonts w:ascii="GHEA Mariam" w:hAnsi="GHEA Mariam"/>
          <w:sz w:val="24"/>
          <w:szCs w:val="24"/>
          <w:lang w:val="hy-AM"/>
        </w:rPr>
        <w:t>։</w:t>
      </w:r>
    </w:p>
    <w:p w14:paraId="6585C127" w14:textId="14BD4BF6" w:rsidR="00E65F87" w:rsidRDefault="00E65F87" w:rsidP="000F6516">
      <w:pPr>
        <w:tabs>
          <w:tab w:val="left" w:pos="0"/>
          <w:tab w:val="left" w:pos="142"/>
        </w:tabs>
        <w:spacing w:line="360" w:lineRule="auto"/>
        <w:ind w:leftChars="0" w:firstLineChars="0" w:firstLine="567"/>
        <w:contextualSpacing/>
        <w:jc w:val="both"/>
        <w:rPr>
          <w:rFonts w:ascii="GHEA Mariam" w:hAnsi="GHEA Mariam"/>
          <w:sz w:val="24"/>
          <w:szCs w:val="24"/>
          <w:lang w:val="hy-AM"/>
        </w:rPr>
      </w:pPr>
      <w:r>
        <w:rPr>
          <w:rFonts w:ascii="GHEA Mariam" w:hAnsi="GHEA Mariam"/>
          <w:sz w:val="24"/>
          <w:szCs w:val="24"/>
          <w:lang w:val="hy-AM"/>
        </w:rPr>
        <w:t>Բողոքաբերը, անդրադառնալով Ե</w:t>
      </w:r>
      <w:r w:rsidRPr="00E65F87">
        <w:rPr>
          <w:rFonts w:ascii="Times New Roman" w:hAnsi="Times New Roman" w:cs="Times New Roman"/>
          <w:sz w:val="24"/>
          <w:szCs w:val="24"/>
          <w:lang w:val="hy-AM"/>
        </w:rPr>
        <w:t>․</w:t>
      </w:r>
      <w:r w:rsidRPr="00E65F87">
        <w:rPr>
          <w:rFonts w:ascii="GHEA Mariam" w:hAnsi="GHEA Mariam"/>
          <w:sz w:val="24"/>
          <w:szCs w:val="24"/>
          <w:lang w:val="hy-AM"/>
        </w:rPr>
        <w:t>Պետրոսյանի նկատմամբ նշանակված պատիժը պայմանականորեն չկիրառելու հիմք գնահատված</w:t>
      </w:r>
      <w:r w:rsidR="003F4AD9">
        <w:rPr>
          <w:rFonts w:ascii="GHEA Mariam" w:hAnsi="GHEA Mariam"/>
          <w:sz w:val="24"/>
          <w:szCs w:val="24"/>
          <w:lang w:val="hy-AM"/>
        </w:rPr>
        <w:t xml:space="preserve"> </w:t>
      </w:r>
      <w:r w:rsidRPr="00E65F87">
        <w:rPr>
          <w:rFonts w:ascii="GHEA Mariam" w:hAnsi="GHEA Mariam"/>
          <w:sz w:val="24"/>
          <w:szCs w:val="24"/>
          <w:lang w:val="hy-AM"/>
        </w:rPr>
        <w:t>հանգամանքերին</w:t>
      </w:r>
      <w:r>
        <w:rPr>
          <w:rFonts w:ascii="GHEA Mariam" w:hAnsi="GHEA Mariam"/>
          <w:sz w:val="24"/>
          <w:szCs w:val="24"/>
          <w:lang w:val="hy-AM"/>
        </w:rPr>
        <w:t xml:space="preserve">, </w:t>
      </w:r>
      <w:r>
        <w:rPr>
          <w:rFonts w:ascii="GHEA Mariam" w:hAnsi="GHEA Mariam"/>
          <w:sz w:val="24"/>
          <w:szCs w:val="24"/>
          <w:lang w:val="hy-AM"/>
        </w:rPr>
        <w:lastRenderedPageBreak/>
        <w:t xml:space="preserve">փաստել է, որ </w:t>
      </w:r>
      <w:r w:rsidRPr="00E65F87">
        <w:rPr>
          <w:rFonts w:ascii="GHEA Mariam" w:hAnsi="GHEA Mariam"/>
          <w:sz w:val="24"/>
          <w:szCs w:val="24"/>
          <w:lang w:val="hy-AM"/>
        </w:rPr>
        <w:t xml:space="preserve">դրանք այն աստիճան չեն նվազեցրել մեղադրյալի արարքի՝ հանրության համար վտանգավորության աստիճանը, որ հիմք հանդիսանային </w:t>
      </w:r>
      <w:r w:rsidR="00AC350A" w:rsidRPr="00AC350A">
        <w:rPr>
          <w:rFonts w:ascii="GHEA Mariam" w:hAnsi="GHEA Mariam"/>
          <w:sz w:val="24"/>
          <w:szCs w:val="24"/>
          <w:lang w:val="hy-AM"/>
        </w:rPr>
        <w:t>ողջամիտ հետևության հանգելու առ այն, որ պատժի նպատակների իրագործման տեսանկյունից բացակայում է Ե.Պետրոսյանի նկատմամբ ազատազրկման ձևով նշանակված պատիժը փաստացի կրելու անհրաժեշտությունը։</w:t>
      </w:r>
    </w:p>
    <w:p w14:paraId="39B86E7E" w14:textId="06B08D68" w:rsidR="00ED2C51" w:rsidRPr="00B44F96" w:rsidRDefault="00ED2C51" w:rsidP="000F6516">
      <w:pPr>
        <w:tabs>
          <w:tab w:val="left" w:pos="0"/>
          <w:tab w:val="left" w:pos="142"/>
        </w:tabs>
        <w:spacing w:line="360" w:lineRule="auto"/>
        <w:ind w:leftChars="0" w:firstLineChars="0" w:firstLine="567"/>
        <w:contextualSpacing/>
        <w:jc w:val="both"/>
        <w:rPr>
          <w:rFonts w:ascii="GHEA Mariam" w:hAnsi="GHEA Mariam"/>
          <w:sz w:val="24"/>
          <w:szCs w:val="24"/>
          <w:lang w:val="hy-AM"/>
        </w:rPr>
      </w:pPr>
      <w:r>
        <w:rPr>
          <w:rFonts w:ascii="GHEA Mariam" w:hAnsi="GHEA Mariam"/>
          <w:sz w:val="24"/>
          <w:szCs w:val="24"/>
          <w:lang w:val="hy-AM"/>
        </w:rPr>
        <w:t xml:space="preserve">Բողոք բերած անձն ընդգծել է, որ </w:t>
      </w:r>
      <w:r w:rsidRPr="00ED2C51">
        <w:rPr>
          <w:rFonts w:ascii="GHEA Mariam" w:hAnsi="GHEA Mariam"/>
          <w:sz w:val="24"/>
          <w:szCs w:val="24"/>
          <w:lang w:val="hy-AM"/>
        </w:rPr>
        <w:t>ստորադաս դատարանները պատշաճ իրավական վերլուծության չեն ենթարկել ինչպե</w:t>
      </w:r>
      <w:r>
        <w:rPr>
          <w:rFonts w:ascii="GHEA Mariam" w:hAnsi="GHEA Mariam"/>
          <w:sz w:val="24"/>
          <w:szCs w:val="24"/>
          <w:lang w:val="hy-AM"/>
        </w:rPr>
        <w:t>ս Ե</w:t>
      </w:r>
      <w:r w:rsidRPr="00ED2C51">
        <w:rPr>
          <w:rFonts w:ascii="Times New Roman" w:hAnsi="Times New Roman" w:cs="Times New Roman"/>
          <w:sz w:val="24"/>
          <w:szCs w:val="24"/>
          <w:lang w:val="hy-AM"/>
        </w:rPr>
        <w:t>․</w:t>
      </w:r>
      <w:r w:rsidRPr="00ED2C51">
        <w:rPr>
          <w:rFonts w:ascii="GHEA Mariam" w:hAnsi="GHEA Mariam"/>
          <w:sz w:val="24"/>
          <w:szCs w:val="24"/>
          <w:lang w:val="hy-AM"/>
        </w:rPr>
        <w:t>Պետրոսյանի կողմից կատարած հանցավոր արարքի հանրային վտանգավորության աստիճանի վրա ազդող գործոնները, այնպես էլ նրա անձը։</w:t>
      </w:r>
    </w:p>
    <w:p w14:paraId="624818B4" w14:textId="10769E04" w:rsidR="00EF19F6" w:rsidRPr="0072063F" w:rsidRDefault="00D47DB3" w:rsidP="000F6516">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af-ZA"/>
        </w:rPr>
      </w:pPr>
      <w:r w:rsidRPr="00ED2C51">
        <w:rPr>
          <w:rFonts w:ascii="GHEA Mariam" w:hAnsi="GHEA Mariam"/>
          <w:color w:val="0D0D0D"/>
          <w:sz w:val="24"/>
          <w:szCs w:val="24"/>
          <w:u w:color="0D0D0D"/>
          <w:lang w:val="hy-AM"/>
        </w:rPr>
        <w:t>6</w:t>
      </w:r>
      <w:r w:rsidR="00A4533E" w:rsidRPr="00ED2C51">
        <w:rPr>
          <w:rFonts w:ascii="GHEA Mariam" w:hAnsi="GHEA Mariam"/>
          <w:color w:val="0D0D0D"/>
          <w:sz w:val="24"/>
          <w:szCs w:val="24"/>
          <w:u w:color="0D0D0D"/>
          <w:lang w:val="hy-AM"/>
        </w:rPr>
        <w:t xml:space="preserve">. Հիմք ընդունելով վերոշարադրյալը` բողոքաբերը խնդրել է </w:t>
      </w:r>
      <w:r w:rsidR="00ED2C51" w:rsidRPr="00ED2C51">
        <w:rPr>
          <w:rFonts w:ascii="GHEA Mariam" w:hAnsi="GHEA Mariam"/>
          <w:color w:val="0D0D0D"/>
          <w:sz w:val="24"/>
          <w:szCs w:val="24"/>
          <w:u w:color="0D0D0D"/>
          <w:lang w:val="hy-AM"/>
        </w:rPr>
        <w:t>Ե</w:t>
      </w:r>
      <w:r w:rsidR="00ED2C51">
        <w:rPr>
          <w:rFonts w:ascii="Times New Roman" w:hAnsi="Times New Roman" w:cs="Times New Roman"/>
          <w:color w:val="0D0D0D"/>
          <w:sz w:val="24"/>
          <w:szCs w:val="24"/>
          <w:u w:color="0D0D0D"/>
          <w:lang w:val="hy-AM"/>
        </w:rPr>
        <w:t>․</w:t>
      </w:r>
      <w:r w:rsidR="00ED2C51" w:rsidRPr="00ED2C51">
        <w:rPr>
          <w:rFonts w:ascii="GHEA Mariam" w:hAnsi="GHEA Mariam"/>
          <w:color w:val="0D0D0D"/>
          <w:sz w:val="24"/>
          <w:szCs w:val="24"/>
          <w:u w:color="0D0D0D"/>
          <w:lang w:val="hy-AM"/>
        </w:rPr>
        <w:t xml:space="preserve">Պետրոսյանի նկատմամբ նշանակված ազատազրկման ձևով պատիժը պայմանականորեն չկիրառելու մասով բեկանել </w:t>
      </w:r>
      <w:r w:rsidR="00ED2C51">
        <w:rPr>
          <w:rFonts w:ascii="GHEA Mariam" w:hAnsi="GHEA Mariam"/>
          <w:color w:val="0D0D0D"/>
          <w:sz w:val="24"/>
          <w:szCs w:val="24"/>
          <w:u w:color="0D0D0D"/>
          <w:lang w:val="hy-AM"/>
        </w:rPr>
        <w:t xml:space="preserve">Առաջին ատյանի </w:t>
      </w:r>
      <w:r w:rsidR="00ED2C51" w:rsidRPr="00ED2C51">
        <w:rPr>
          <w:rFonts w:ascii="GHEA Mariam" w:hAnsi="GHEA Mariam"/>
          <w:color w:val="0D0D0D"/>
          <w:sz w:val="24"/>
          <w:szCs w:val="24"/>
          <w:u w:color="0D0D0D"/>
          <w:lang w:val="hy-AM"/>
        </w:rPr>
        <w:t xml:space="preserve">դատարանի՝ </w:t>
      </w:r>
      <w:bookmarkStart w:id="2" w:name="_Hlk196424392"/>
      <w:r w:rsidR="00ED2C51" w:rsidRPr="00ED2C51">
        <w:rPr>
          <w:rFonts w:ascii="GHEA Mariam" w:hAnsi="GHEA Mariam"/>
          <w:color w:val="0D0D0D"/>
          <w:sz w:val="24"/>
          <w:szCs w:val="24"/>
          <w:u w:color="0D0D0D"/>
          <w:lang w:val="hy-AM"/>
        </w:rPr>
        <w:t>2023 թվականի հոկտեմբերի 26-ի դատավճիռն</w:t>
      </w:r>
      <w:bookmarkEnd w:id="2"/>
      <w:r w:rsidR="00ED2C51" w:rsidRPr="00ED2C51">
        <w:rPr>
          <w:rFonts w:ascii="GHEA Mariam" w:hAnsi="GHEA Mariam"/>
          <w:color w:val="0D0D0D"/>
          <w:sz w:val="24"/>
          <w:szCs w:val="24"/>
          <w:u w:color="0D0D0D"/>
          <w:lang w:val="hy-AM"/>
        </w:rPr>
        <w:t xml:space="preserve"> օրինական ուժի մեջ թողնելու մասին</w:t>
      </w:r>
      <w:r w:rsidR="00ED2C51">
        <w:rPr>
          <w:rFonts w:ascii="GHEA Mariam" w:hAnsi="GHEA Mariam"/>
          <w:color w:val="0D0D0D"/>
          <w:sz w:val="24"/>
          <w:szCs w:val="24"/>
          <w:u w:color="0D0D0D"/>
          <w:lang w:val="hy-AM"/>
        </w:rPr>
        <w:t xml:space="preserve"> Վ</w:t>
      </w:r>
      <w:r w:rsidR="00ED2C51" w:rsidRPr="00ED2C51">
        <w:rPr>
          <w:rFonts w:ascii="GHEA Mariam" w:hAnsi="GHEA Mariam"/>
          <w:color w:val="0D0D0D"/>
          <w:sz w:val="24"/>
          <w:szCs w:val="24"/>
          <w:u w:color="0D0D0D"/>
          <w:lang w:val="hy-AM"/>
        </w:rPr>
        <w:t>երաքննիչ դատարանի՝ 2024 թվականի սեպտեմբերի 2-ի որոշումը, կայացնել դրան փոխարինող դատական ակտ՝</w:t>
      </w:r>
      <w:r w:rsidR="00ED2C51">
        <w:rPr>
          <w:rFonts w:ascii="GHEA Mariam" w:hAnsi="GHEA Mariam"/>
          <w:color w:val="0D0D0D"/>
          <w:sz w:val="24"/>
          <w:szCs w:val="24"/>
          <w:u w:color="0D0D0D"/>
          <w:lang w:val="hy-AM"/>
        </w:rPr>
        <w:t xml:space="preserve"> </w:t>
      </w:r>
      <w:r w:rsidR="00ED2C51" w:rsidRPr="00ED2C51">
        <w:rPr>
          <w:rFonts w:ascii="GHEA Mariam" w:hAnsi="GHEA Mariam"/>
          <w:color w:val="0D0D0D"/>
          <w:sz w:val="24"/>
          <w:szCs w:val="24"/>
          <w:u w:color="0D0D0D"/>
          <w:lang w:val="hy-AM"/>
        </w:rPr>
        <w:t>Ե</w:t>
      </w:r>
      <w:r w:rsidR="00ED2C51">
        <w:rPr>
          <w:rFonts w:ascii="Times New Roman" w:hAnsi="Times New Roman" w:cs="Times New Roman"/>
          <w:color w:val="0D0D0D"/>
          <w:sz w:val="24"/>
          <w:szCs w:val="24"/>
          <w:u w:color="0D0D0D"/>
          <w:lang w:val="hy-AM"/>
        </w:rPr>
        <w:t>․</w:t>
      </w:r>
      <w:r w:rsidR="00ED2C51" w:rsidRPr="00ED2C51">
        <w:rPr>
          <w:rFonts w:ascii="GHEA Mariam" w:hAnsi="GHEA Mariam"/>
          <w:color w:val="0D0D0D"/>
          <w:sz w:val="24"/>
          <w:szCs w:val="24"/>
          <w:u w:color="0D0D0D"/>
          <w:lang w:val="hy-AM"/>
        </w:rPr>
        <w:t>Պետրոսյանի նկատմամբ նշանակված ազատազրկման ձևով պատիժը պայմանականորեն չկիրառելը վերացնել կամ վարույթը փոխանցել համապատասխան ստորադաս դատարան՝ նոր քննության:</w:t>
      </w:r>
    </w:p>
    <w:p w14:paraId="404F8513" w14:textId="77777777" w:rsidR="00295464" w:rsidRPr="0072063F" w:rsidRDefault="00295464" w:rsidP="000F6516">
      <w:pPr>
        <w:tabs>
          <w:tab w:val="left" w:pos="0"/>
          <w:tab w:val="left" w:pos="142"/>
        </w:tabs>
        <w:spacing w:line="360" w:lineRule="auto"/>
        <w:ind w:leftChars="0" w:firstLineChars="0" w:firstLine="567"/>
        <w:contextualSpacing/>
        <w:jc w:val="both"/>
        <w:rPr>
          <w:rFonts w:ascii="GHEA Mariam" w:hAnsi="GHEA Mariam"/>
          <w:color w:val="0D0D0D"/>
          <w:sz w:val="24"/>
          <w:szCs w:val="24"/>
          <w:u w:color="0D0D0D"/>
          <w:lang w:val="af-ZA"/>
        </w:rPr>
      </w:pPr>
    </w:p>
    <w:p w14:paraId="429EBAC1" w14:textId="3D69A491" w:rsidR="00077A3B" w:rsidRPr="0072063F" w:rsidRDefault="00CC7CCA" w:rsidP="000F6516">
      <w:pPr>
        <w:tabs>
          <w:tab w:val="left" w:pos="0"/>
          <w:tab w:val="left" w:pos="142"/>
        </w:tabs>
        <w:spacing w:line="360" w:lineRule="auto"/>
        <w:ind w:leftChars="0" w:firstLineChars="0" w:firstLine="567"/>
        <w:contextualSpacing/>
        <w:jc w:val="both"/>
        <w:rPr>
          <w:rFonts w:ascii="GHEA Mariam" w:eastAsia="GHEA Mariam" w:hAnsi="GHEA Mariam" w:cs="GHEA Mariam"/>
          <w:sz w:val="24"/>
          <w:szCs w:val="24"/>
          <w:u w:val="single"/>
          <w:lang w:val="hy-AM"/>
        </w:rPr>
      </w:pPr>
      <w:r w:rsidRPr="0072063F">
        <w:rPr>
          <w:rFonts w:ascii="GHEA Mariam" w:eastAsia="GHEA Mariam" w:hAnsi="GHEA Mariam" w:cs="GHEA Mariam"/>
          <w:b/>
          <w:sz w:val="24"/>
          <w:szCs w:val="24"/>
          <w:u w:val="single"/>
          <w:lang w:val="hy-AM"/>
        </w:rPr>
        <w:t>Վ</w:t>
      </w:r>
      <w:r w:rsidR="00D3555F" w:rsidRPr="0072063F">
        <w:rPr>
          <w:rFonts w:ascii="GHEA Mariam" w:eastAsia="GHEA Mariam" w:hAnsi="GHEA Mariam" w:cs="GHEA Mariam"/>
          <w:b/>
          <w:sz w:val="24"/>
          <w:szCs w:val="24"/>
          <w:u w:val="single"/>
          <w:lang w:val="hy-AM"/>
        </w:rPr>
        <w:t>ճռաբեկ բողոքի քննության համար էական նշանակություն ունեցող</w:t>
      </w:r>
      <w:r w:rsidR="00A105BA" w:rsidRPr="0072063F">
        <w:rPr>
          <w:rFonts w:ascii="GHEA Mariam" w:eastAsia="GHEA Mariam" w:hAnsi="GHEA Mariam" w:cs="GHEA Mariam"/>
          <w:b/>
          <w:sz w:val="24"/>
          <w:szCs w:val="24"/>
          <w:u w:val="single"/>
          <w:lang w:val="hy-AM"/>
        </w:rPr>
        <w:t xml:space="preserve"> </w:t>
      </w:r>
      <w:r w:rsidR="00D3555F" w:rsidRPr="0072063F">
        <w:rPr>
          <w:rFonts w:ascii="GHEA Mariam" w:eastAsia="GHEA Mariam" w:hAnsi="GHEA Mariam" w:cs="GHEA Mariam"/>
          <w:b/>
          <w:sz w:val="24"/>
          <w:szCs w:val="24"/>
          <w:u w:val="single"/>
          <w:lang w:val="hy-AM"/>
        </w:rPr>
        <w:t>փաստական հանգամանքները.</w:t>
      </w:r>
    </w:p>
    <w:p w14:paraId="04382A82" w14:textId="21CC072D" w:rsidR="005335F0" w:rsidRPr="005335F0" w:rsidRDefault="004E5868" w:rsidP="005335F0">
      <w:pPr>
        <w:tabs>
          <w:tab w:val="left" w:pos="0"/>
          <w:tab w:val="left" w:pos="142"/>
        </w:tabs>
        <w:spacing w:line="360" w:lineRule="auto"/>
        <w:ind w:leftChars="0" w:firstLineChars="0" w:firstLine="567"/>
        <w:contextualSpacing/>
        <w:jc w:val="both"/>
        <w:rPr>
          <w:rFonts w:ascii="GHEA Mariam" w:eastAsia="MS Mincho" w:hAnsi="GHEA Mariam" w:cs="Cambria Math"/>
          <w:i/>
          <w:sz w:val="24"/>
          <w:szCs w:val="24"/>
          <w:lang w:val="hy-AM"/>
        </w:rPr>
      </w:pPr>
      <w:r w:rsidRPr="0072063F">
        <w:rPr>
          <w:rFonts w:ascii="GHEA Mariam" w:eastAsia="GHEA Mariam" w:hAnsi="GHEA Mariam" w:cs="GHEA Mariam"/>
          <w:sz w:val="24"/>
          <w:szCs w:val="24"/>
          <w:lang w:val="hy-AM"/>
        </w:rPr>
        <w:t>7</w:t>
      </w:r>
      <w:r w:rsidR="000124F9" w:rsidRPr="0072063F">
        <w:rPr>
          <w:rFonts w:ascii="GHEA Mariam" w:eastAsia="GHEA Mariam" w:hAnsi="GHEA Mariam" w:cs="GHEA Mariam"/>
          <w:sz w:val="24"/>
          <w:szCs w:val="24"/>
          <w:lang w:val="hy-AM"/>
        </w:rPr>
        <w:t>.</w:t>
      </w:r>
      <w:r w:rsidR="00C21ED7" w:rsidRPr="0072063F">
        <w:rPr>
          <w:rFonts w:ascii="GHEA Mariam" w:eastAsia="GHEA Mariam" w:hAnsi="GHEA Mariam" w:cs="GHEA Mariam"/>
          <w:sz w:val="24"/>
          <w:szCs w:val="24"/>
          <w:lang w:val="hy-AM"/>
        </w:rPr>
        <w:t xml:space="preserve"> </w:t>
      </w:r>
      <w:r w:rsidR="00013957">
        <w:rPr>
          <w:rFonts w:ascii="GHEA Mariam" w:eastAsia="GHEA Mariam" w:hAnsi="GHEA Mariam" w:cs="GHEA Mariam"/>
          <w:sz w:val="24"/>
          <w:szCs w:val="24"/>
          <w:lang w:val="hy-AM"/>
        </w:rPr>
        <w:t>Երվանդ Պետրոսյանի</w:t>
      </w:r>
      <w:r w:rsidR="005335F0">
        <w:rPr>
          <w:rFonts w:ascii="GHEA Mariam" w:eastAsia="GHEA Mariam" w:hAnsi="GHEA Mariam" w:cs="GHEA Mariam"/>
          <w:sz w:val="24"/>
          <w:szCs w:val="24"/>
          <w:lang w:val="hy-AM"/>
        </w:rPr>
        <w:t xml:space="preserve">ն </w:t>
      </w:r>
      <w:r w:rsidR="005335F0" w:rsidRPr="005335F0">
        <w:rPr>
          <w:rFonts w:ascii="GHEA Mariam" w:eastAsia="GHEA Mariam" w:hAnsi="GHEA Mariam" w:cs="GHEA Mariam"/>
          <w:sz w:val="24"/>
          <w:szCs w:val="24"/>
          <w:lang w:val="hy-AM"/>
        </w:rPr>
        <w:t xml:space="preserve">ՀՀ քրեական օրենսգրքի </w:t>
      </w:r>
      <w:bookmarkStart w:id="3" w:name="_Hlk196405988"/>
      <w:r w:rsidR="005335F0" w:rsidRPr="005335F0">
        <w:rPr>
          <w:rFonts w:ascii="GHEA Mariam" w:eastAsia="GHEA Mariam" w:hAnsi="GHEA Mariam" w:cs="GHEA Mariam"/>
          <w:sz w:val="24"/>
          <w:szCs w:val="24"/>
          <w:lang w:val="hy-AM"/>
        </w:rPr>
        <w:t>235-րդ հոդվածի 1-ին մասով</w:t>
      </w:r>
      <w:r w:rsidR="005335F0">
        <w:rPr>
          <w:rFonts w:ascii="GHEA Mariam" w:eastAsia="GHEA Mariam" w:hAnsi="GHEA Mariam" w:cs="GHEA Mariam"/>
          <w:sz w:val="24"/>
          <w:szCs w:val="24"/>
          <w:lang w:val="hy-AM"/>
        </w:rPr>
        <w:t xml:space="preserve"> </w:t>
      </w:r>
      <w:bookmarkEnd w:id="3"/>
      <w:r w:rsidR="005335F0">
        <w:rPr>
          <w:rFonts w:ascii="GHEA Mariam" w:eastAsia="GHEA Mariam" w:hAnsi="GHEA Mariam" w:cs="GHEA Mariam"/>
          <w:sz w:val="24"/>
          <w:szCs w:val="24"/>
          <w:lang w:val="hy-AM"/>
        </w:rPr>
        <w:t xml:space="preserve">և </w:t>
      </w:r>
      <w:r w:rsidR="005335F0" w:rsidRPr="00931204">
        <w:rPr>
          <w:rFonts w:ascii="GHEA Mariam" w:eastAsia="GHEA Mariam" w:hAnsi="GHEA Mariam" w:cs="GHEA Mariam"/>
          <w:sz w:val="24"/>
          <w:szCs w:val="24"/>
          <w:lang w:val="hy-AM"/>
        </w:rPr>
        <w:t>137-րդ հոդվածի 1-ին մասով</w:t>
      </w:r>
      <w:r w:rsidR="005335F0">
        <w:rPr>
          <w:rFonts w:ascii="GHEA Mariam" w:eastAsia="GHEA Mariam" w:hAnsi="GHEA Mariam" w:cs="GHEA Mariam"/>
          <w:sz w:val="24"/>
          <w:szCs w:val="24"/>
          <w:lang w:val="hy-AM"/>
        </w:rPr>
        <w:t xml:space="preserve"> մեղադրանք է առաջադրվել այն բանի համար</w:t>
      </w:r>
      <w:r w:rsidR="00DD2380" w:rsidRPr="0072063F">
        <w:rPr>
          <w:rFonts w:ascii="GHEA Mariam" w:eastAsia="MS Mincho" w:hAnsi="GHEA Mariam" w:cs="Cambria Math"/>
          <w:sz w:val="24"/>
          <w:szCs w:val="24"/>
          <w:lang w:val="hy-AM"/>
        </w:rPr>
        <w:t>, որ</w:t>
      </w:r>
      <w:r w:rsidR="000156C7" w:rsidRPr="0072063F">
        <w:rPr>
          <w:rFonts w:ascii="GHEA Mariam" w:eastAsia="MS Mincho" w:hAnsi="GHEA Mariam" w:cs="Cambria Math"/>
          <w:sz w:val="24"/>
          <w:szCs w:val="24"/>
          <w:lang w:val="hy-AM"/>
        </w:rPr>
        <w:t xml:space="preserve"> </w:t>
      </w:r>
      <w:r w:rsidR="00444ABB" w:rsidRPr="0072063F">
        <w:rPr>
          <w:rFonts w:ascii="GHEA Mariam" w:eastAsia="MS Mincho" w:hAnsi="GHEA Mariam" w:cs="Cambria Math"/>
          <w:i/>
          <w:sz w:val="24"/>
          <w:szCs w:val="24"/>
          <w:lang w:val="hy-AM"/>
        </w:rPr>
        <w:t>«</w:t>
      </w:r>
      <w:r w:rsidR="00FC00EA" w:rsidRPr="0072063F">
        <w:rPr>
          <w:rFonts w:ascii="GHEA Mariam" w:eastAsia="MS Mincho" w:hAnsi="GHEA Mariam" w:cs="Cambria Math"/>
          <w:i/>
          <w:sz w:val="24"/>
          <w:szCs w:val="24"/>
          <w:lang w:val="hy-AM"/>
        </w:rPr>
        <w:t xml:space="preserve">(…) </w:t>
      </w:r>
      <w:r w:rsidR="009F1FE6" w:rsidRPr="0072063F">
        <w:rPr>
          <w:rFonts w:ascii="GHEA Mariam" w:eastAsia="MS Mincho" w:hAnsi="GHEA Mariam" w:cs="Cambria Math"/>
          <w:i/>
          <w:sz w:val="24"/>
          <w:szCs w:val="24"/>
          <w:lang w:val="hy-AM"/>
        </w:rPr>
        <w:t>նա,</w:t>
      </w:r>
      <w:r w:rsidR="005335F0" w:rsidRPr="005335F0">
        <w:rPr>
          <w:lang w:val="hy-AM"/>
        </w:rPr>
        <w:t xml:space="preserve"> </w:t>
      </w:r>
      <w:bookmarkStart w:id="4" w:name="_Hlk196408869"/>
      <w:r w:rsidR="005335F0" w:rsidRPr="005335F0">
        <w:rPr>
          <w:rFonts w:ascii="GHEA Mariam" w:eastAsia="MS Mincho" w:hAnsi="GHEA Mariam" w:cs="Cambria Math"/>
          <w:i/>
          <w:sz w:val="24"/>
          <w:szCs w:val="24"/>
          <w:lang w:val="hy-AM"/>
        </w:rPr>
        <w:t xml:space="preserve">մեկ միասնական դիտավորությամբ քրեական գործով դեռևս չպարզված հանգամանքներում, </w:t>
      </w:r>
      <w:r w:rsidR="005335F0" w:rsidRPr="00E92C7F">
        <w:rPr>
          <w:rFonts w:ascii="GHEA Mariam" w:eastAsia="MS Mincho" w:hAnsi="GHEA Mariam" w:cs="Cambria Math"/>
          <w:i/>
          <w:sz w:val="24"/>
          <w:szCs w:val="24"/>
          <w:lang w:val="hy-AM"/>
        </w:rPr>
        <w:t>ժամանակահատվածում</w:t>
      </w:r>
      <w:r w:rsidR="005335F0" w:rsidRPr="005335F0">
        <w:rPr>
          <w:rFonts w:ascii="GHEA Mariam" w:eastAsia="MS Mincho" w:hAnsi="GHEA Mariam" w:cs="Cambria Math"/>
          <w:i/>
          <w:sz w:val="24"/>
          <w:szCs w:val="24"/>
          <w:lang w:val="hy-AM"/>
        </w:rPr>
        <w:t xml:space="preserve"> և ինքնությունը չպարզված անձից ապօրինի ձեռք է բերել հրազեն հանդիսացող «ТТ» տեսակի «ЯД 1738» համարի 7,62 մմ (7,62x25) տրամաչափի ատրճանակը, </w:t>
      </w:r>
      <w:r w:rsidR="005335F0">
        <w:rPr>
          <w:rFonts w:ascii="GHEA Mariam" w:eastAsia="MS Mincho" w:hAnsi="GHEA Mariam" w:cs="Cambria Math"/>
          <w:i/>
          <w:sz w:val="24"/>
          <w:szCs w:val="24"/>
          <w:lang w:val="hy-AM"/>
        </w:rPr>
        <w:t>Խ</w:t>
      </w:r>
      <w:r w:rsidR="005335F0" w:rsidRPr="005335F0">
        <w:rPr>
          <w:rFonts w:ascii="GHEA Mariam" w:eastAsia="MS Mincho" w:hAnsi="GHEA Mariam" w:cs="Cambria Math"/>
          <w:i/>
          <w:sz w:val="24"/>
          <w:szCs w:val="24"/>
          <w:lang w:val="hy-AM"/>
        </w:rPr>
        <w:t xml:space="preserve">ՍՀՄ գործարանային արտադրության, «ТК» մոդելի, «344921» համարի, 6,35մմ /6,35x15/ տրամաչափի ակոսափող ատրճանակը, գործարանային արտադրության, «Beretta М1934» մոդելի, «G08468» համարի, 9մմ /9x17/ տրամաչափի ակոսափող ատրճանակը և ռազմամթերք հանդիսացող 4 հատ 7,62 մմ (7,62x25) փամփուշտները, ատրճանակի պահեստատուփից թվով 8 հատ, գործարանային արտադրության, 6,35մմ /6,35x15/ </w:t>
      </w:r>
      <w:r w:rsidR="005335F0" w:rsidRPr="005335F0">
        <w:rPr>
          <w:rFonts w:ascii="GHEA Mariam" w:eastAsia="MS Mincho" w:hAnsi="GHEA Mariam" w:cs="Cambria Math"/>
          <w:i/>
          <w:sz w:val="24"/>
          <w:szCs w:val="24"/>
          <w:lang w:val="hy-AM"/>
        </w:rPr>
        <w:lastRenderedPageBreak/>
        <w:t>տրամաչափի սպորտային-վարժանքային փամփուշտները, ատրճանակի պահեստատուփից թվով 4 հատ, գործարանային արտադրության, 9մմ /9x17/ տրամաչափի սպորտային-վարժանքային փամփուշտները, թվով 1 հատ, գործարանային արտադրության, 7,62մմ /7,62x25/ տրամաչափի մարտական փամփուշտը, թվով 14 հատ, գործարանային արտադրության, 7,62մմ /7,62x39/ տրամաչափի մարտական փամփուշտները, թվով 16 հատ, գործարանային արտադրության, 7,62մմ /7,62x39/ տրամաչափի մարտական փամփուշտները, թվով 12 հատ, գործարանային արտադրության, 7,62մմ /7,62x39/ տրամաչափի մարտական փամփուշտները, թվով 1 հատ, գործարանային արտադրության, 6,35մմ /6,35x15/ տրամաչափի սպորտային-վարժանքային փամփուշտը, որոնք տեղափոխել և ապօրինի պահել է Երևան քաղաքի Սարմենի փողոցի 13 շենքի 20 հասցեում գտնվող իր բնակարանում, որոնք 2020 թվականի ապրիլի 27-ին կատարված խուզարկությամբ հիշյալ հասցեից հայտնաբերվել և առգրավվել է:</w:t>
      </w:r>
    </w:p>
    <w:p w14:paraId="79C36C6E" w14:textId="77777777" w:rsidR="005335F0" w:rsidRPr="005335F0" w:rsidRDefault="005335F0" w:rsidP="005335F0">
      <w:pPr>
        <w:tabs>
          <w:tab w:val="left" w:pos="0"/>
          <w:tab w:val="left" w:pos="142"/>
        </w:tabs>
        <w:spacing w:line="360" w:lineRule="auto"/>
        <w:ind w:leftChars="0" w:firstLineChars="0" w:firstLine="567"/>
        <w:contextualSpacing/>
        <w:jc w:val="both"/>
        <w:rPr>
          <w:rFonts w:ascii="GHEA Mariam" w:eastAsia="MS Mincho" w:hAnsi="GHEA Mariam" w:cs="Cambria Math"/>
          <w:i/>
          <w:sz w:val="24"/>
          <w:szCs w:val="24"/>
          <w:lang w:val="hy-AM"/>
        </w:rPr>
      </w:pPr>
      <w:r w:rsidRPr="005335F0">
        <w:rPr>
          <w:rFonts w:ascii="GHEA Mariam" w:eastAsia="MS Mincho" w:hAnsi="GHEA Mariam" w:cs="Cambria Math"/>
          <w:i/>
          <w:sz w:val="24"/>
          <w:szCs w:val="24"/>
          <w:lang w:val="hy-AM"/>
        </w:rPr>
        <w:t>Վերոնշվածից բացի, Երվանդ Պետրոսյանն ապօրինի ձեռք է բերել ռազմամթերք հանդիսացող թվով 161 հատ գործարանային արտադրության, 5,45մմ /5,45x39/ տրամաչափի մարտական փամփուշտները, թվով 91 հատ, գործարանային արտադրության, 7,62մմ /7,62x39/ տրամաչափի մարտական փամփուշտները, թվով 169 հատ, գործարանային արտադրության, 7,62մմ/7,62x39/ տրամաչափի մարտական փամփուշտները, թվով 174 հատ, գործարանային արտադրության, 7,62մմ /7,62x39/ տրամաչափի մարտական փամփուշտները, որոնք տեղափոխել և ապօրինի պահել է Աշտարակի խճուղու 21 հասցեում գործող, «Մագնում» գազալցակայանի տարածքում գտնվող իր աշխատասենյակում, իսկ 2020 թվականի ապրիլի 28-ին կատարված խուզարկությունով հիշյալ հասցեից հայտնաբերվել և առգրավվել է:</w:t>
      </w:r>
    </w:p>
    <w:bookmarkEnd w:id="4"/>
    <w:p w14:paraId="62E2C66C" w14:textId="10B4F1E2" w:rsidR="00C77B29" w:rsidRDefault="005335F0" w:rsidP="005335F0">
      <w:pPr>
        <w:tabs>
          <w:tab w:val="left" w:pos="0"/>
          <w:tab w:val="left" w:pos="142"/>
        </w:tabs>
        <w:spacing w:line="360" w:lineRule="auto"/>
        <w:ind w:leftChars="0" w:firstLineChars="0" w:firstLine="567"/>
        <w:contextualSpacing/>
        <w:jc w:val="both"/>
        <w:rPr>
          <w:rFonts w:ascii="GHEA Mariam" w:eastAsia="MS Mincho" w:hAnsi="GHEA Mariam" w:cs="Cambria Math"/>
          <w:i/>
          <w:sz w:val="24"/>
          <w:szCs w:val="24"/>
          <w:lang w:val="hy-AM"/>
        </w:rPr>
      </w:pPr>
      <w:r w:rsidRPr="00931204">
        <w:rPr>
          <w:rFonts w:ascii="GHEA Mariam" w:eastAsia="MS Mincho" w:hAnsi="GHEA Mariam" w:cs="Cambria Math"/>
          <w:i/>
          <w:sz w:val="24"/>
          <w:szCs w:val="24"/>
          <w:lang w:val="hy-AM"/>
        </w:rPr>
        <w:t>Բացի այդ</w:t>
      </w:r>
      <w:r w:rsidR="00592325" w:rsidRPr="00931204">
        <w:rPr>
          <w:rFonts w:ascii="GHEA Mariam" w:eastAsia="MS Mincho" w:hAnsi="GHEA Mariam" w:cs="Cambria Math"/>
          <w:i/>
          <w:sz w:val="24"/>
          <w:szCs w:val="24"/>
          <w:lang w:val="hy-AM"/>
        </w:rPr>
        <w:t xml:space="preserve">՝ </w:t>
      </w:r>
      <w:r w:rsidRPr="00931204">
        <w:rPr>
          <w:rFonts w:ascii="GHEA Mariam" w:eastAsia="MS Mincho" w:hAnsi="GHEA Mariam" w:cs="Cambria Math"/>
          <w:i/>
          <w:sz w:val="24"/>
          <w:szCs w:val="24"/>
          <w:lang w:val="hy-AM"/>
        </w:rPr>
        <w:t>Երվանդ Արայիկի Պետրոսյանը 2020 թվականի մայիսի 19-ին</w:t>
      </w:r>
      <w:r w:rsidR="00592325" w:rsidRPr="00931204">
        <w:rPr>
          <w:rFonts w:ascii="GHEA Mariam" w:eastAsia="MS Mincho" w:hAnsi="GHEA Mariam" w:cs="Cambria Math"/>
          <w:i/>
          <w:sz w:val="24"/>
          <w:szCs w:val="24"/>
          <w:lang w:val="hy-AM"/>
        </w:rPr>
        <w:t xml:space="preserve">՝ </w:t>
      </w:r>
      <w:r w:rsidRPr="00931204">
        <w:rPr>
          <w:rFonts w:ascii="GHEA Mariam" w:eastAsia="MS Mincho" w:hAnsi="GHEA Mariam" w:cs="Cambria Math"/>
          <w:i/>
          <w:sz w:val="24"/>
          <w:szCs w:val="24"/>
          <w:lang w:val="hy-AM"/>
        </w:rPr>
        <w:t>ժամը 11:15-ին և հունիսի 3-ին</w:t>
      </w:r>
      <w:r w:rsidR="00592325" w:rsidRPr="00931204">
        <w:rPr>
          <w:rFonts w:ascii="GHEA Mariam" w:eastAsia="MS Mincho" w:hAnsi="GHEA Mariam" w:cs="Cambria Math"/>
          <w:i/>
          <w:sz w:val="24"/>
          <w:szCs w:val="24"/>
          <w:lang w:val="hy-AM"/>
        </w:rPr>
        <w:t>՝</w:t>
      </w:r>
      <w:r w:rsidRPr="00931204">
        <w:rPr>
          <w:rFonts w:ascii="GHEA Mariam" w:eastAsia="MS Mincho" w:hAnsi="GHEA Mariam" w:cs="Cambria Math"/>
          <w:i/>
          <w:sz w:val="24"/>
          <w:szCs w:val="24"/>
          <w:lang w:val="hy-AM"/>
        </w:rPr>
        <w:t xml:space="preserve"> ժամը 13:00-ի սահմաններում, զանգահարել է ՀՀ Աժ «Լուսավոր Հայաստան» խմբակցության գրասենյակ, հեռախոսազրույց է ունեցել նույն խմբակցության պատգամավոր Անի Սամսոնյանի հետ, ապա խմբակցության ղեկավար էդմոն Հրաչիկի Մարուքյանի հետ, որի ժամանակ վերջինիս հասցեին տվել է սպանության սպառնալիքներ, այն է՝ էդմոն Մարուքյանի գլխին կանաչ լույս է վառվում, նշանառության տակ է, վերջինս դադարեցնի հրապարակային ելույթները, </w:t>
      </w:r>
      <w:r w:rsidRPr="00931204">
        <w:rPr>
          <w:rFonts w:ascii="GHEA Mariam" w:eastAsia="MS Mincho" w:hAnsi="GHEA Mariam" w:cs="Cambria Math"/>
          <w:i/>
          <w:sz w:val="24"/>
          <w:szCs w:val="24"/>
          <w:lang w:val="hy-AM"/>
        </w:rPr>
        <w:lastRenderedPageBreak/>
        <w:t>չխոսի, այլապես վիզը կթռցնի, իսկ այդ սպառնալիքները էդմոն Մարուքյանի մոտ ընկալվել են իրական</w:t>
      </w:r>
      <w:r w:rsidR="00592325" w:rsidRPr="00931204">
        <w:rPr>
          <w:rFonts w:ascii="GHEA Mariam" w:eastAsia="MS Mincho" w:hAnsi="GHEA Mariam" w:cs="Cambria Math"/>
          <w:i/>
          <w:sz w:val="24"/>
          <w:szCs w:val="24"/>
          <w:lang w:val="hy-AM"/>
        </w:rPr>
        <w:t>՝</w:t>
      </w:r>
      <w:r w:rsidRPr="00931204">
        <w:rPr>
          <w:rFonts w:ascii="GHEA Mariam" w:eastAsia="MS Mincho" w:hAnsi="GHEA Mariam" w:cs="Cambria Math"/>
          <w:i/>
          <w:sz w:val="24"/>
          <w:szCs w:val="24"/>
          <w:lang w:val="hy-AM"/>
        </w:rPr>
        <w:t xml:space="preserve"> առաջացրել տագնապ իր կյանքի և առողջության համար</w:t>
      </w:r>
      <w:r>
        <w:rPr>
          <w:rFonts w:ascii="GHEA Mariam" w:eastAsia="MS Mincho" w:hAnsi="GHEA Mariam" w:cs="Cambria Math"/>
          <w:i/>
          <w:sz w:val="24"/>
          <w:szCs w:val="24"/>
          <w:lang w:val="hy-AM"/>
        </w:rPr>
        <w:t xml:space="preserve"> </w:t>
      </w:r>
      <w:r>
        <w:rPr>
          <w:rFonts w:ascii="Arial" w:eastAsia="MS Mincho" w:hAnsi="Arial" w:cs="Arial"/>
          <w:i/>
          <w:sz w:val="24"/>
          <w:szCs w:val="24"/>
          <w:lang w:val="hy-AM"/>
        </w:rPr>
        <w:t>(</w:t>
      </w:r>
      <w:r>
        <w:rPr>
          <w:rFonts w:ascii="Cambria Math" w:eastAsia="MS Mincho" w:hAnsi="Cambria Math" w:cs="Arial"/>
          <w:i/>
          <w:sz w:val="24"/>
          <w:szCs w:val="24"/>
          <w:lang w:val="hy-AM"/>
        </w:rPr>
        <w:t>․․․</w:t>
      </w:r>
      <w:r>
        <w:rPr>
          <w:rFonts w:ascii="Arial" w:eastAsia="MS Mincho" w:hAnsi="Arial" w:cs="Arial"/>
          <w:i/>
          <w:sz w:val="24"/>
          <w:szCs w:val="24"/>
          <w:lang w:val="hy-AM"/>
        </w:rPr>
        <w:t>)</w:t>
      </w:r>
      <w:r w:rsidR="009F1FE6" w:rsidRPr="0072063F">
        <w:rPr>
          <w:rFonts w:ascii="GHEA Mariam" w:eastAsia="MS Mincho" w:hAnsi="GHEA Mariam" w:cs="Cambria Math"/>
          <w:i/>
          <w:sz w:val="24"/>
          <w:szCs w:val="24"/>
          <w:lang w:val="hy-AM"/>
        </w:rPr>
        <w:t>»</w:t>
      </w:r>
      <w:r w:rsidR="009F1FE6" w:rsidRPr="0072063F">
        <w:rPr>
          <w:rStyle w:val="FootnoteReference"/>
          <w:rFonts w:ascii="GHEA Mariam" w:eastAsia="MS Mincho" w:hAnsi="GHEA Mariam" w:cs="Cambria Math"/>
          <w:i/>
          <w:sz w:val="24"/>
          <w:szCs w:val="24"/>
          <w:lang w:val="hy-AM"/>
        </w:rPr>
        <w:footnoteReference w:id="1"/>
      </w:r>
      <w:r w:rsidR="009F1FE6" w:rsidRPr="0072063F">
        <w:rPr>
          <w:rFonts w:ascii="GHEA Mariam" w:eastAsia="MS Mincho" w:hAnsi="GHEA Mariam" w:cs="Cambria Math"/>
          <w:i/>
          <w:sz w:val="24"/>
          <w:szCs w:val="24"/>
          <w:lang w:val="hy-AM"/>
        </w:rPr>
        <w:t>։</w:t>
      </w:r>
    </w:p>
    <w:p w14:paraId="08B03835" w14:textId="5D3A493C" w:rsidR="008C084D" w:rsidRPr="008C084D" w:rsidRDefault="008C084D" w:rsidP="005335F0">
      <w:pPr>
        <w:tabs>
          <w:tab w:val="left" w:pos="0"/>
          <w:tab w:val="left" w:pos="142"/>
        </w:tabs>
        <w:spacing w:line="360" w:lineRule="auto"/>
        <w:ind w:leftChars="0" w:firstLineChars="0" w:firstLine="567"/>
        <w:contextualSpacing/>
        <w:jc w:val="both"/>
        <w:rPr>
          <w:rFonts w:ascii="GHEA Mariam" w:eastAsia="MS Mincho" w:hAnsi="GHEA Mariam" w:cs="Cambria Math"/>
          <w:iCs/>
          <w:sz w:val="24"/>
          <w:szCs w:val="24"/>
          <w:lang w:val="hy-AM"/>
        </w:rPr>
      </w:pPr>
      <w:r w:rsidRPr="008C084D">
        <w:rPr>
          <w:rFonts w:ascii="GHEA Mariam" w:eastAsia="MS Mincho" w:hAnsi="GHEA Mariam" w:cs="Cambria Math"/>
          <w:iCs/>
          <w:sz w:val="24"/>
          <w:szCs w:val="24"/>
          <w:lang w:val="hy-AM"/>
        </w:rPr>
        <w:t xml:space="preserve">8. Ամբուլատոր դատահոգեբուժական </w:t>
      </w:r>
      <w:bookmarkStart w:id="6" w:name="_Hlk196486450"/>
      <w:r w:rsidR="00B120C1">
        <w:rPr>
          <w:rFonts w:ascii="GHEA Mariam" w:eastAsia="MS Mincho" w:hAnsi="GHEA Mariam" w:cs="Cambria Math"/>
          <w:iCs/>
          <w:sz w:val="24"/>
          <w:szCs w:val="24"/>
          <w:lang w:val="hy-AM"/>
        </w:rPr>
        <w:t xml:space="preserve">փորձագիտական հանձնաժողովի </w:t>
      </w:r>
      <w:bookmarkEnd w:id="6"/>
      <w:r>
        <w:rPr>
          <w:rFonts w:ascii="GHEA Mariam" w:eastAsia="MS Mincho" w:hAnsi="GHEA Mariam" w:cs="Cambria Math"/>
          <w:iCs/>
          <w:sz w:val="24"/>
          <w:szCs w:val="24"/>
          <w:lang w:val="hy-AM"/>
        </w:rPr>
        <w:t xml:space="preserve">թիվ </w:t>
      </w:r>
      <w:r w:rsidRPr="008C084D">
        <w:rPr>
          <w:rFonts w:ascii="GHEA Mariam" w:eastAsia="MS Mincho" w:hAnsi="GHEA Mariam" w:cs="Cambria Math"/>
          <w:iCs/>
          <w:sz w:val="24"/>
          <w:szCs w:val="24"/>
          <w:lang w:val="hy-AM"/>
        </w:rPr>
        <w:t>425/21 եզրակացությա</w:t>
      </w:r>
      <w:r>
        <w:rPr>
          <w:rFonts w:ascii="GHEA Mariam" w:eastAsia="MS Mincho" w:hAnsi="GHEA Mariam" w:cs="Cambria Math"/>
          <w:iCs/>
          <w:sz w:val="24"/>
          <w:szCs w:val="24"/>
          <w:lang w:val="hy-AM"/>
        </w:rPr>
        <w:t xml:space="preserve">ն </w:t>
      </w:r>
      <w:r w:rsidRPr="008C084D">
        <w:rPr>
          <w:rFonts w:ascii="GHEA Mariam" w:eastAsia="MS Mincho" w:hAnsi="GHEA Mariam" w:cs="Cambria Math"/>
          <w:iCs/>
          <w:sz w:val="24"/>
          <w:szCs w:val="24"/>
          <w:lang w:val="hy-AM"/>
        </w:rPr>
        <w:t>համաձայն</w:t>
      </w:r>
      <w:r>
        <w:rPr>
          <w:rFonts w:ascii="GHEA Mariam" w:eastAsia="MS Mincho" w:hAnsi="GHEA Mariam" w:cs="Cambria Math"/>
          <w:iCs/>
          <w:sz w:val="24"/>
          <w:szCs w:val="24"/>
          <w:lang w:val="hy-AM"/>
        </w:rPr>
        <w:t xml:space="preserve">՝ </w:t>
      </w:r>
      <w:r w:rsidRPr="008C084D">
        <w:rPr>
          <w:rFonts w:ascii="Arial" w:eastAsia="MS Mincho" w:hAnsi="Arial" w:cs="Arial"/>
          <w:i/>
          <w:sz w:val="24"/>
          <w:szCs w:val="24"/>
          <w:lang w:val="hy-AM"/>
        </w:rPr>
        <w:t>«(</w:t>
      </w:r>
      <w:r w:rsidRPr="008C084D">
        <w:rPr>
          <w:rFonts w:ascii="Cambria Math" w:eastAsia="MS Mincho" w:hAnsi="Cambria Math" w:cs="Arial"/>
          <w:i/>
          <w:sz w:val="24"/>
          <w:szCs w:val="24"/>
          <w:lang w:val="hy-AM"/>
        </w:rPr>
        <w:t>․․․</w:t>
      </w:r>
      <w:r w:rsidRPr="008C084D">
        <w:rPr>
          <w:rFonts w:ascii="Arial" w:eastAsia="MS Mincho" w:hAnsi="Arial" w:cs="Arial"/>
          <w:i/>
          <w:sz w:val="24"/>
          <w:szCs w:val="24"/>
          <w:lang w:val="hy-AM"/>
        </w:rPr>
        <w:t xml:space="preserve">) </w:t>
      </w:r>
      <w:r w:rsidRPr="008C084D">
        <w:rPr>
          <w:rFonts w:ascii="GHEA Mariam" w:eastAsia="MS Mincho" w:hAnsi="GHEA Mariam" w:cs="Cambria Math"/>
          <w:i/>
          <w:sz w:val="24"/>
          <w:szCs w:val="24"/>
          <w:lang w:val="hy-AM"/>
        </w:rPr>
        <w:t>Երվանդ Արայիկի Պետրոսյանը հետազոտվող իրավիճակում տառապել և ներկայումս տառապում է՝ «Օրգանական աֆեկտիվ խանգարում` գերարժեքային մտքերով, բարդացած ալկոհոլի չարաշահմամբ F06.3» ախտորոշմամբ հոգեկան գործունեության խանգարմամբ։ Փորձաքննվողի հոգեկան ոլորտի այնպիսի առանձնահատկությունները, ինչպիսին են մտածողության մածուցիկությունը, ռիգիդությունը, հանգամայնությունը, գլխավորը երկրորդականից տարբերակելու դժվարությունները, դատողությունների ցածր արդյունավետությունը</w:t>
      </w:r>
      <w:r w:rsidR="00CE5A53">
        <w:rPr>
          <w:rFonts w:ascii="GHEA Mariam" w:eastAsia="MS Mincho" w:hAnsi="GHEA Mariam" w:cs="Cambria Math"/>
          <w:i/>
          <w:sz w:val="24"/>
          <w:szCs w:val="24"/>
          <w:lang w:val="hy-AM"/>
        </w:rPr>
        <w:t xml:space="preserve">՝ </w:t>
      </w:r>
      <w:r w:rsidRPr="008C084D">
        <w:rPr>
          <w:rFonts w:ascii="GHEA Mariam" w:eastAsia="MS Mincho" w:hAnsi="GHEA Mariam" w:cs="Cambria Math"/>
          <w:i/>
          <w:sz w:val="24"/>
          <w:szCs w:val="24"/>
          <w:lang w:val="hy-AM"/>
        </w:rPr>
        <w:t>գերարժեքային բնույթի մտքերով, հուզական արտահայտված անկայունությունը, լալկանությունը, նախկինում նրան բնորոշ անձնային առանձնահատկությունների հարթվածությունը, քննադատական ունակությունների ձևականությունը, սեփական իմպուլսները և էմոցիաները վերահսկելու կարողության խանգարումը, բարձր կոնֆլիկտայնությունը</w:t>
      </w:r>
      <w:r w:rsidR="00CE5A53">
        <w:rPr>
          <w:rFonts w:ascii="GHEA Mariam" w:eastAsia="MS Mincho" w:hAnsi="GHEA Mariam" w:cs="Cambria Math"/>
          <w:i/>
          <w:sz w:val="24"/>
          <w:szCs w:val="24"/>
          <w:lang w:val="hy-AM"/>
        </w:rPr>
        <w:t xml:space="preserve">՝ </w:t>
      </w:r>
      <w:r w:rsidRPr="008C084D">
        <w:rPr>
          <w:rFonts w:ascii="GHEA Mariam" w:eastAsia="MS Mincho" w:hAnsi="GHEA Mariam" w:cs="Cambria Math"/>
          <w:i/>
          <w:sz w:val="24"/>
          <w:szCs w:val="24"/>
          <w:lang w:val="hy-AM"/>
        </w:rPr>
        <w:t>ագրեսիվ բռնկումների հակվածությամբ, շրջապատին մեղադրելու միտումներով</w:t>
      </w:r>
      <w:r w:rsidR="00CE5A53">
        <w:rPr>
          <w:rFonts w:ascii="GHEA Mariam" w:eastAsia="MS Mincho" w:hAnsi="GHEA Mariam" w:cs="Cambria Math"/>
          <w:i/>
          <w:sz w:val="24"/>
          <w:szCs w:val="24"/>
          <w:lang w:val="hy-AM"/>
        </w:rPr>
        <w:t>՝</w:t>
      </w:r>
      <w:r w:rsidRPr="008C084D">
        <w:rPr>
          <w:rFonts w:ascii="GHEA Mariam" w:eastAsia="MS Mincho" w:hAnsi="GHEA Mariam" w:cs="Cambria Math"/>
          <w:i/>
          <w:sz w:val="24"/>
          <w:szCs w:val="24"/>
          <w:lang w:val="hy-AM"/>
        </w:rPr>
        <w:t xml:space="preserve"> սեփական մեղքի զգացման և պատասխանատվության ցածր մակարդակով, իր արարքների հետևանքները կանխատեսելու ունակության անբավարարությամբ</w:t>
      </w:r>
      <w:r w:rsidR="00CE5A53">
        <w:rPr>
          <w:rFonts w:ascii="GHEA Mariam" w:eastAsia="MS Mincho" w:hAnsi="GHEA Mariam" w:cs="Cambria Math"/>
          <w:i/>
          <w:sz w:val="24"/>
          <w:szCs w:val="24"/>
          <w:lang w:val="hy-AM"/>
        </w:rPr>
        <w:t xml:space="preserve">՝ </w:t>
      </w:r>
      <w:r w:rsidRPr="008C084D">
        <w:rPr>
          <w:rFonts w:ascii="GHEA Mariam" w:eastAsia="MS Mincho" w:hAnsi="GHEA Mariam" w:cs="Cambria Math"/>
          <w:i/>
          <w:sz w:val="24"/>
          <w:szCs w:val="24"/>
          <w:lang w:val="hy-AM"/>
        </w:rPr>
        <w:t>էապես սահմանափակում են և իրեն մեղսագրվող արարքները կատարելիս ևս սահմանափակել են</w:t>
      </w:r>
      <w:r w:rsidR="00CE5A53">
        <w:rPr>
          <w:rFonts w:ascii="GHEA Mariam" w:eastAsia="MS Mincho" w:hAnsi="GHEA Mariam" w:cs="Cambria Math"/>
          <w:i/>
          <w:sz w:val="24"/>
          <w:szCs w:val="24"/>
          <w:lang w:val="hy-AM"/>
        </w:rPr>
        <w:t>՝</w:t>
      </w:r>
      <w:r w:rsidRPr="008C084D">
        <w:rPr>
          <w:rFonts w:ascii="GHEA Mariam" w:eastAsia="MS Mincho" w:hAnsi="GHEA Mariam" w:cs="Cambria Math"/>
          <w:i/>
          <w:sz w:val="24"/>
          <w:szCs w:val="24"/>
          <w:lang w:val="hy-AM"/>
        </w:rPr>
        <w:t xml:space="preserve"> իր կողմից կատարած գործողությունների բնույթը, նշանակությունը, վտանգավորությունը հասկանալու, դրանց համար իրեն հաշիվ տալու, հետևանքները գիտակցելու և դրանք ղեկավարելու ու</w:t>
      </w:r>
      <w:r w:rsidR="000408D7">
        <w:rPr>
          <w:rFonts w:ascii="GHEA Mariam" w:eastAsia="MS Mincho" w:hAnsi="GHEA Mariam" w:cs="Cambria Math"/>
          <w:i/>
          <w:sz w:val="24"/>
          <w:szCs w:val="24"/>
          <w:lang w:val="hy-AM"/>
        </w:rPr>
        <w:t>ն</w:t>
      </w:r>
      <w:r w:rsidRPr="008C084D">
        <w:rPr>
          <w:rFonts w:ascii="GHEA Mariam" w:eastAsia="MS Mincho" w:hAnsi="GHEA Mariam" w:cs="Cambria Math"/>
          <w:i/>
          <w:sz w:val="24"/>
          <w:szCs w:val="24"/>
          <w:lang w:val="hy-AM"/>
        </w:rPr>
        <w:t xml:space="preserve">ակությունները: Ուստի, Երվանդ Պետրոսյանին հարկ է իրեն մեղսագրվող արարքների նկատմամբ ճանաչել սահմանափակ մեղսունակ: </w:t>
      </w:r>
      <w:bookmarkStart w:id="7" w:name="_Hlk196422694"/>
      <w:r w:rsidRPr="008C084D">
        <w:rPr>
          <w:rFonts w:ascii="GHEA Mariam" w:eastAsia="MS Mincho" w:hAnsi="GHEA Mariam" w:cs="Cambria Math"/>
          <w:i/>
          <w:sz w:val="24"/>
          <w:szCs w:val="24"/>
          <w:lang w:val="hy-AM"/>
        </w:rPr>
        <w:t xml:space="preserve">Ներկայիս հոգեվիճակով սոցիալապես վտանգ չի ներկայացնում, հարկադիր բուժման կարիք չունի: Ազատազրկվելիս կարիք ունի հոգեբույժի հսկողության՝ ՔԿՀ-ի պայմաններում </w:t>
      </w:r>
      <w:bookmarkEnd w:id="7"/>
      <w:r w:rsidRPr="008C084D">
        <w:rPr>
          <w:rFonts w:ascii="Arial" w:eastAsia="MS Mincho" w:hAnsi="Arial" w:cs="Arial"/>
          <w:i/>
          <w:sz w:val="24"/>
          <w:szCs w:val="24"/>
          <w:lang w:val="hy-AM"/>
        </w:rPr>
        <w:t>(</w:t>
      </w:r>
      <w:r w:rsidRPr="008C084D">
        <w:rPr>
          <w:rFonts w:ascii="Cambria Math" w:eastAsia="MS Mincho" w:hAnsi="Cambria Math" w:cs="Arial"/>
          <w:i/>
          <w:sz w:val="24"/>
          <w:szCs w:val="24"/>
          <w:lang w:val="hy-AM"/>
        </w:rPr>
        <w:t>․․․</w:t>
      </w:r>
      <w:r w:rsidRPr="008C084D">
        <w:rPr>
          <w:rFonts w:ascii="Arial" w:eastAsia="MS Mincho" w:hAnsi="Arial" w:cs="Arial"/>
          <w:i/>
          <w:sz w:val="24"/>
          <w:szCs w:val="24"/>
          <w:lang w:val="hy-AM"/>
        </w:rPr>
        <w:t>)</w:t>
      </w:r>
      <w:r w:rsidRPr="008C084D">
        <w:rPr>
          <w:rFonts w:ascii="GHEA Mariam" w:eastAsia="MS Mincho" w:hAnsi="GHEA Mariam" w:cs="Cambria Math"/>
          <w:i/>
          <w:sz w:val="24"/>
          <w:szCs w:val="24"/>
          <w:lang w:val="hy-AM"/>
        </w:rPr>
        <w:t>»</w:t>
      </w:r>
      <w:r w:rsidR="003152F6">
        <w:rPr>
          <w:rStyle w:val="FootnoteReference"/>
          <w:rFonts w:ascii="GHEA Mariam" w:eastAsia="MS Mincho" w:hAnsi="GHEA Mariam" w:cs="Cambria Math"/>
          <w:i/>
          <w:sz w:val="24"/>
          <w:szCs w:val="24"/>
          <w:lang w:val="hy-AM"/>
        </w:rPr>
        <w:footnoteReference w:id="2"/>
      </w:r>
      <w:r w:rsidRPr="008C084D">
        <w:rPr>
          <w:rFonts w:ascii="GHEA Mariam" w:eastAsia="MS Mincho" w:hAnsi="GHEA Mariam" w:cs="Cambria Math"/>
          <w:i/>
          <w:sz w:val="24"/>
          <w:szCs w:val="24"/>
          <w:lang w:val="hy-AM"/>
        </w:rPr>
        <w:t>:</w:t>
      </w:r>
    </w:p>
    <w:p w14:paraId="64E2B99F" w14:textId="622A0957" w:rsidR="000E49E5" w:rsidRDefault="006A2F2D" w:rsidP="00CB734F">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6A2F2D">
        <w:rPr>
          <w:rFonts w:ascii="GHEA Mariam" w:eastAsia="MS Mincho" w:hAnsi="GHEA Mariam" w:cs="Cambria Math"/>
          <w:sz w:val="24"/>
          <w:szCs w:val="24"/>
          <w:lang w:val="hy-AM"/>
        </w:rPr>
        <w:t>9</w:t>
      </w:r>
      <w:r w:rsidR="00CA7F83" w:rsidRPr="0072063F">
        <w:rPr>
          <w:rFonts w:ascii="GHEA Mariam" w:eastAsia="MS Mincho" w:hAnsi="GHEA Mariam" w:cs="Cambria Math"/>
          <w:sz w:val="24"/>
          <w:szCs w:val="24"/>
          <w:lang w:val="hy-AM"/>
        </w:rPr>
        <w:t>.</w:t>
      </w:r>
      <w:r w:rsidR="00B8322F" w:rsidRPr="00627E9A">
        <w:rPr>
          <w:rFonts w:ascii="GHEA Mariam" w:hAnsi="GHEA Mariam"/>
          <w:lang w:val="hy-AM"/>
        </w:rPr>
        <w:t xml:space="preserve"> </w:t>
      </w:r>
      <w:r w:rsidR="00B8322F" w:rsidRPr="0072063F">
        <w:rPr>
          <w:rFonts w:ascii="GHEA Mariam" w:eastAsia="MS Mincho" w:hAnsi="GHEA Mariam" w:cs="Cambria Math"/>
          <w:sz w:val="24"/>
          <w:szCs w:val="24"/>
          <w:lang w:val="hy-AM"/>
        </w:rPr>
        <w:t xml:space="preserve">Առաջին ատյանի դատարանը </w:t>
      </w:r>
      <w:r w:rsidRPr="006A2F2D">
        <w:rPr>
          <w:rFonts w:ascii="GHEA Mariam" w:eastAsia="MS Mincho" w:hAnsi="GHEA Mariam" w:cs="Cambria Math"/>
          <w:sz w:val="24"/>
          <w:szCs w:val="24"/>
          <w:lang w:val="hy-AM"/>
        </w:rPr>
        <w:t>2023 թվականի հոկտեմբերի 26-ի դատավճ</w:t>
      </w:r>
      <w:r>
        <w:rPr>
          <w:rFonts w:ascii="GHEA Mariam" w:eastAsia="MS Mincho" w:hAnsi="GHEA Mariam" w:cs="Cambria Math"/>
          <w:sz w:val="24"/>
          <w:szCs w:val="24"/>
          <w:lang w:val="hy-AM"/>
        </w:rPr>
        <w:t xml:space="preserve">ռով </w:t>
      </w:r>
      <w:r w:rsidR="00B8322F" w:rsidRPr="0072063F">
        <w:rPr>
          <w:rFonts w:ascii="GHEA Mariam" w:eastAsia="MS Mincho" w:hAnsi="GHEA Mariam" w:cs="Cambria Math"/>
          <w:sz w:val="24"/>
          <w:szCs w:val="24"/>
          <w:lang w:val="hy-AM"/>
        </w:rPr>
        <w:t>արձանագրել է հետևյալը</w:t>
      </w:r>
      <w:r w:rsidR="00286F9C" w:rsidRPr="0072063F">
        <w:rPr>
          <w:rFonts w:ascii="GHEA Mariam" w:eastAsia="GHEA Mariam" w:hAnsi="GHEA Mariam" w:cs="GHEA Mariam"/>
          <w:sz w:val="24"/>
          <w:szCs w:val="24"/>
          <w:lang w:val="hy-AM"/>
        </w:rPr>
        <w:t>.</w:t>
      </w:r>
      <w:r w:rsidR="00B5237C" w:rsidRPr="0072063F">
        <w:rPr>
          <w:rFonts w:ascii="GHEA Mariam" w:eastAsia="GHEA Mariam" w:hAnsi="GHEA Mariam" w:cs="GHEA Mariam"/>
          <w:sz w:val="24"/>
          <w:szCs w:val="24"/>
          <w:lang w:val="hy-AM"/>
        </w:rPr>
        <w:t xml:space="preserve"> </w:t>
      </w:r>
      <w:r w:rsidR="00A5036D" w:rsidRPr="00931204">
        <w:rPr>
          <w:rFonts w:ascii="GHEA Mariam" w:eastAsia="GHEA Mariam" w:hAnsi="GHEA Mariam" w:cs="GHEA Mariam"/>
          <w:i/>
          <w:iCs/>
          <w:sz w:val="24"/>
          <w:szCs w:val="24"/>
          <w:lang w:val="hy-AM"/>
        </w:rPr>
        <w:t>«</w:t>
      </w:r>
      <w:r w:rsidR="000E49E5" w:rsidRPr="00931204">
        <w:rPr>
          <w:rFonts w:ascii="Arial" w:eastAsia="GHEA Mariam" w:hAnsi="Arial" w:cs="Arial"/>
          <w:i/>
          <w:iCs/>
          <w:sz w:val="24"/>
          <w:szCs w:val="24"/>
          <w:lang w:val="hy-AM"/>
        </w:rPr>
        <w:t>(</w:t>
      </w:r>
      <w:r w:rsidR="000E49E5" w:rsidRPr="00931204">
        <w:rPr>
          <w:rFonts w:ascii="Cambria Math" w:eastAsia="GHEA Mariam" w:hAnsi="Cambria Math" w:cs="Arial"/>
          <w:i/>
          <w:iCs/>
          <w:sz w:val="24"/>
          <w:szCs w:val="24"/>
          <w:lang w:val="hy-AM"/>
        </w:rPr>
        <w:t>․․․</w:t>
      </w:r>
      <w:r w:rsidR="000E49E5" w:rsidRPr="00931204">
        <w:rPr>
          <w:rFonts w:ascii="Arial" w:eastAsia="GHEA Mariam" w:hAnsi="Arial" w:cs="Arial"/>
          <w:i/>
          <w:iCs/>
          <w:sz w:val="24"/>
          <w:szCs w:val="24"/>
          <w:lang w:val="hy-AM"/>
        </w:rPr>
        <w:t>)</w:t>
      </w:r>
      <w:r w:rsidR="00931204" w:rsidRPr="00931204">
        <w:rPr>
          <w:rFonts w:ascii="Sylfaen" w:eastAsia="GHEA Mariam" w:hAnsi="Sylfaen" w:cs="GHEA Mariam"/>
          <w:i/>
          <w:iCs/>
          <w:sz w:val="24"/>
          <w:szCs w:val="24"/>
          <w:lang w:val="hy-AM"/>
        </w:rPr>
        <w:t>[</w:t>
      </w:r>
      <w:r w:rsidR="00931204" w:rsidRPr="00931204">
        <w:rPr>
          <w:rFonts w:ascii="GHEA Mariam" w:eastAsia="GHEA Mariam" w:hAnsi="GHEA Mariam" w:cs="GHEA Mariam"/>
          <w:i/>
          <w:iCs/>
          <w:sz w:val="24"/>
          <w:szCs w:val="24"/>
          <w:lang w:val="hy-AM"/>
        </w:rPr>
        <w:t>Դ</w:t>
      </w:r>
      <w:r w:rsidR="00931204" w:rsidRPr="00931204">
        <w:rPr>
          <w:rFonts w:ascii="Sylfaen" w:eastAsia="GHEA Mariam" w:hAnsi="Sylfaen" w:cs="GHEA Mariam"/>
          <w:i/>
          <w:iCs/>
          <w:sz w:val="24"/>
          <w:szCs w:val="24"/>
          <w:lang w:val="hy-AM"/>
        </w:rPr>
        <w:t>]</w:t>
      </w:r>
      <w:r w:rsidR="000E49E5" w:rsidRPr="00931204">
        <w:rPr>
          <w:rFonts w:ascii="GHEA Mariam" w:eastAsia="GHEA Mariam" w:hAnsi="GHEA Mariam" w:cs="GHEA Mariam"/>
          <w:i/>
          <w:iCs/>
          <w:sz w:val="24"/>
          <w:szCs w:val="24"/>
          <w:lang w:val="hy-AM"/>
        </w:rPr>
        <w:t xml:space="preserve">ատարանը գալիս է այն եզրահանգման, որ թեև </w:t>
      </w:r>
      <w:r w:rsidR="000E49E5" w:rsidRPr="00931204">
        <w:rPr>
          <w:rFonts w:ascii="GHEA Mariam" w:eastAsia="GHEA Mariam" w:hAnsi="GHEA Mariam" w:cs="GHEA Mariam"/>
          <w:i/>
          <w:iCs/>
          <w:sz w:val="24"/>
          <w:szCs w:val="24"/>
          <w:lang w:val="hy-AM"/>
        </w:rPr>
        <w:lastRenderedPageBreak/>
        <w:t>ամբաստանյալ Երվանդ Պետրոսյանն առաջադրված մեղադրանքում իրեն մեղավոր չճանաչեց, այնուամենայնիվ ցուցմունքով հաստատեց, որ դեռևս 2005 թվականից իր մոտ պահել է ատրճանակները և երբևէ չի դիմել պատկան մարմիններին՝ դրանք օրինականացնելու համար։</w:t>
      </w:r>
    </w:p>
    <w:p w14:paraId="1C784141" w14:textId="35003AF6" w:rsidR="005D05D9" w:rsidRDefault="0023362A" w:rsidP="00CB734F">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72063F">
        <w:rPr>
          <w:rFonts w:ascii="GHEA Mariam" w:eastAsia="GHEA Mariam" w:hAnsi="GHEA Mariam" w:cs="GHEA Mariam"/>
          <w:i/>
          <w:iCs/>
          <w:sz w:val="24"/>
          <w:szCs w:val="24"/>
          <w:lang w:val="hy-AM"/>
        </w:rPr>
        <w:t>(...)</w:t>
      </w:r>
      <w:r w:rsidR="007C4D02" w:rsidRPr="0072063F">
        <w:rPr>
          <w:rFonts w:ascii="GHEA Mariam" w:eastAsia="GHEA Mariam" w:hAnsi="GHEA Mariam" w:cs="GHEA Mariam"/>
          <w:i/>
          <w:iCs/>
          <w:sz w:val="24"/>
          <w:szCs w:val="24"/>
          <w:lang w:val="hy-AM"/>
        </w:rPr>
        <w:t xml:space="preserve"> </w:t>
      </w:r>
      <w:r w:rsidR="005D05D9" w:rsidRPr="005D05D9">
        <w:rPr>
          <w:rFonts w:ascii="GHEA Mariam" w:eastAsia="GHEA Mariam" w:hAnsi="GHEA Mariam" w:cs="GHEA Mariam"/>
          <w:i/>
          <w:iCs/>
          <w:sz w:val="24"/>
          <w:szCs w:val="24"/>
          <w:lang w:val="hy-AM"/>
        </w:rPr>
        <w:t>[</w:t>
      </w:r>
      <w:r w:rsidR="005D05D9">
        <w:rPr>
          <w:rFonts w:ascii="GHEA Mariam" w:eastAsia="GHEA Mariam" w:hAnsi="GHEA Mariam" w:cs="GHEA Mariam"/>
          <w:i/>
          <w:iCs/>
          <w:sz w:val="24"/>
          <w:szCs w:val="24"/>
          <w:lang w:val="hy-AM"/>
        </w:rPr>
        <w:t>Ա</w:t>
      </w:r>
      <w:r w:rsidR="005D05D9" w:rsidRPr="005D05D9">
        <w:rPr>
          <w:rFonts w:ascii="GHEA Mariam" w:eastAsia="GHEA Mariam" w:hAnsi="GHEA Mariam" w:cs="GHEA Mariam"/>
          <w:i/>
          <w:iCs/>
          <w:sz w:val="24"/>
          <w:szCs w:val="24"/>
          <w:lang w:val="hy-AM"/>
        </w:rPr>
        <w:t>]մբաստանյալ Երվանդ Պետրոսյանի նկատմամբ, նրա կատարած հանցագործության համար պատիժ նշանակելիս՝ դատարանը հաշվի է առնում վերոհիշյալ նախադեպային որոշումներում արտահայտված իրավական դիրքորոշումները:</w:t>
      </w:r>
    </w:p>
    <w:p w14:paraId="48C4CC99" w14:textId="7AEE2116" w:rsidR="00CB734F" w:rsidRPr="00CB734F" w:rsidRDefault="00CB734F" w:rsidP="00CB734F">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B734F">
        <w:rPr>
          <w:rFonts w:ascii="GHEA Mariam" w:eastAsia="GHEA Mariam" w:hAnsi="GHEA Mariam" w:cs="GHEA Mariam"/>
          <w:i/>
          <w:iCs/>
          <w:sz w:val="24"/>
          <w:szCs w:val="24"/>
          <w:lang w:val="hy-AM"/>
        </w:rPr>
        <w:t xml:space="preserve">Դատարանն ամբաստանյալ Երվանդ Պետրոսյանի անձը բնութագրող հանգամանք է համարում այն, որ նա նախկինում դատված չի եղել, </w:t>
      </w:r>
      <w:bookmarkStart w:id="8" w:name="_Hlk196419213"/>
      <w:r w:rsidRPr="00CB734F">
        <w:rPr>
          <w:rFonts w:ascii="GHEA Mariam" w:eastAsia="GHEA Mariam" w:hAnsi="GHEA Mariam" w:cs="GHEA Mariam"/>
          <w:i/>
          <w:iCs/>
          <w:sz w:val="24"/>
          <w:szCs w:val="24"/>
          <w:lang w:val="hy-AM"/>
        </w:rPr>
        <w:t>դատահոգեբուժական փորձաքննության փորձագետի թիվ 425/21 եզրակացությամբ ճանաչվել է սահմանափակ մեղսունակ</w:t>
      </w:r>
      <w:bookmarkEnd w:id="8"/>
      <w:r w:rsidRPr="00CB734F">
        <w:rPr>
          <w:rFonts w:ascii="GHEA Mariam" w:eastAsia="GHEA Mariam" w:hAnsi="GHEA Mariam" w:cs="GHEA Mariam"/>
          <w:i/>
          <w:iCs/>
          <w:sz w:val="24"/>
          <w:szCs w:val="24"/>
          <w:lang w:val="hy-AM"/>
        </w:rPr>
        <w:t>:</w:t>
      </w:r>
    </w:p>
    <w:p w14:paraId="40E9E585" w14:textId="1DEE62E2" w:rsidR="00CB734F" w:rsidRPr="00CB734F" w:rsidRDefault="00CB734F" w:rsidP="00CB734F">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B734F">
        <w:rPr>
          <w:rFonts w:ascii="GHEA Mariam" w:eastAsia="GHEA Mariam" w:hAnsi="GHEA Mariam" w:cs="GHEA Mariam"/>
          <w:i/>
          <w:iCs/>
          <w:sz w:val="24"/>
          <w:szCs w:val="24"/>
          <w:lang w:val="hy-AM"/>
        </w:rPr>
        <w:t xml:space="preserve">Դատարանն ամբաստանյալ Երվանդ Պետրոսյանի պատասխանատվությունը և պատիժը մեղմացնող հանգամանք է համարում խնամքին երկու անչափահաս երեխաների </w:t>
      </w:r>
      <w:r w:rsidR="00931204" w:rsidRPr="00924D42">
        <w:rPr>
          <w:rFonts w:ascii="GHEA Mariam" w:eastAsia="GHEA Mariam" w:hAnsi="GHEA Mariam" w:cs="GHEA Mariam"/>
          <w:i/>
          <w:iCs/>
          <w:sz w:val="24"/>
          <w:szCs w:val="24"/>
          <w:lang w:val="hy-AM"/>
        </w:rPr>
        <w:t>(</w:t>
      </w:r>
      <w:r w:rsidRPr="00CB734F">
        <w:rPr>
          <w:rFonts w:ascii="GHEA Mariam" w:eastAsia="GHEA Mariam" w:hAnsi="GHEA Mariam" w:cs="GHEA Mariam"/>
          <w:i/>
          <w:iCs/>
          <w:sz w:val="24"/>
          <w:szCs w:val="24"/>
          <w:lang w:val="hy-AM"/>
        </w:rPr>
        <w:t>Սեդա Երվանդի Պետրոսյանի՝ ծնված 03</w:t>
      </w:r>
      <w:r w:rsidRPr="00924D42">
        <w:rPr>
          <w:rFonts w:ascii="Microsoft JhengHei" w:eastAsia="Microsoft JhengHei" w:hAnsi="Microsoft JhengHei" w:cs="Microsoft JhengHei" w:hint="eastAsia"/>
          <w:i/>
          <w:iCs/>
          <w:sz w:val="24"/>
          <w:szCs w:val="24"/>
          <w:lang w:val="hy-AM"/>
        </w:rPr>
        <w:t>․</w:t>
      </w:r>
      <w:r w:rsidRPr="00CB734F">
        <w:rPr>
          <w:rFonts w:ascii="GHEA Mariam" w:eastAsia="GHEA Mariam" w:hAnsi="GHEA Mariam" w:cs="GHEA Mariam"/>
          <w:i/>
          <w:iCs/>
          <w:sz w:val="24"/>
          <w:szCs w:val="24"/>
          <w:lang w:val="hy-AM"/>
        </w:rPr>
        <w:t>08</w:t>
      </w:r>
      <w:r w:rsidRPr="00924D42">
        <w:rPr>
          <w:rFonts w:ascii="Microsoft JhengHei" w:eastAsia="Microsoft JhengHei" w:hAnsi="Microsoft JhengHei" w:cs="Microsoft JhengHei" w:hint="eastAsia"/>
          <w:i/>
          <w:iCs/>
          <w:sz w:val="24"/>
          <w:szCs w:val="24"/>
          <w:lang w:val="hy-AM"/>
        </w:rPr>
        <w:t>․</w:t>
      </w:r>
      <w:r w:rsidRPr="00CB734F">
        <w:rPr>
          <w:rFonts w:ascii="GHEA Mariam" w:eastAsia="GHEA Mariam" w:hAnsi="GHEA Mariam" w:cs="GHEA Mariam"/>
          <w:i/>
          <w:iCs/>
          <w:sz w:val="24"/>
          <w:szCs w:val="24"/>
          <w:lang w:val="hy-AM"/>
        </w:rPr>
        <w:t>2014թ</w:t>
      </w:r>
      <w:r w:rsidRPr="00924D42">
        <w:rPr>
          <w:rFonts w:ascii="Microsoft JhengHei" w:eastAsia="Microsoft JhengHei" w:hAnsi="Microsoft JhengHei" w:cs="Microsoft JhengHei" w:hint="eastAsia"/>
          <w:i/>
          <w:iCs/>
          <w:sz w:val="24"/>
          <w:szCs w:val="24"/>
          <w:lang w:val="hy-AM"/>
        </w:rPr>
        <w:t>․</w:t>
      </w:r>
      <w:r w:rsidRPr="00CB734F">
        <w:rPr>
          <w:rFonts w:ascii="GHEA Mariam" w:eastAsia="GHEA Mariam" w:hAnsi="GHEA Mariam" w:cs="GHEA Mariam"/>
          <w:i/>
          <w:iCs/>
          <w:sz w:val="24"/>
          <w:szCs w:val="24"/>
          <w:lang w:val="hy-AM"/>
        </w:rPr>
        <w:t>, Ռաֆայել Երվանդի Պետրոսյանի՝ ծնված 12</w:t>
      </w:r>
      <w:r w:rsidRPr="00CB734F">
        <w:rPr>
          <w:rFonts w:ascii="Times New Roman" w:eastAsia="GHEA Mariam" w:hAnsi="Times New Roman" w:cs="Times New Roman"/>
          <w:i/>
          <w:iCs/>
          <w:sz w:val="24"/>
          <w:szCs w:val="24"/>
          <w:lang w:val="hy-AM"/>
        </w:rPr>
        <w:t>․</w:t>
      </w:r>
      <w:r w:rsidRPr="00CB734F">
        <w:rPr>
          <w:rFonts w:ascii="GHEA Mariam" w:eastAsia="GHEA Mariam" w:hAnsi="GHEA Mariam" w:cs="GHEA Mariam"/>
          <w:i/>
          <w:iCs/>
          <w:sz w:val="24"/>
          <w:szCs w:val="24"/>
          <w:lang w:val="hy-AM"/>
        </w:rPr>
        <w:t>06</w:t>
      </w:r>
      <w:r w:rsidRPr="00CB734F">
        <w:rPr>
          <w:rFonts w:ascii="Times New Roman" w:eastAsia="GHEA Mariam" w:hAnsi="Times New Roman" w:cs="Times New Roman"/>
          <w:i/>
          <w:iCs/>
          <w:sz w:val="24"/>
          <w:szCs w:val="24"/>
          <w:lang w:val="hy-AM"/>
        </w:rPr>
        <w:t>․</w:t>
      </w:r>
      <w:r w:rsidRPr="00CB734F">
        <w:rPr>
          <w:rFonts w:ascii="GHEA Mariam" w:eastAsia="GHEA Mariam" w:hAnsi="GHEA Mariam" w:cs="GHEA Mariam"/>
          <w:i/>
          <w:iCs/>
          <w:sz w:val="24"/>
          <w:szCs w:val="24"/>
          <w:lang w:val="hy-AM"/>
        </w:rPr>
        <w:t>2012թ</w:t>
      </w:r>
      <w:r w:rsidRPr="00CB734F">
        <w:rPr>
          <w:rFonts w:ascii="Times New Roman" w:eastAsia="GHEA Mariam" w:hAnsi="Times New Roman" w:cs="Times New Roman"/>
          <w:i/>
          <w:iCs/>
          <w:sz w:val="24"/>
          <w:szCs w:val="24"/>
          <w:lang w:val="hy-AM"/>
        </w:rPr>
        <w:t>․</w:t>
      </w:r>
      <w:r w:rsidR="00931204">
        <w:rPr>
          <w:rFonts w:ascii="Sylfaen" w:eastAsia="GHEA Mariam" w:hAnsi="Sylfaen" w:cs="GHEA Mariam"/>
          <w:i/>
          <w:iCs/>
          <w:sz w:val="24"/>
          <w:szCs w:val="24"/>
          <w:lang w:val="hy-AM"/>
        </w:rPr>
        <w:t>)</w:t>
      </w:r>
      <w:r w:rsidRPr="00CB734F">
        <w:rPr>
          <w:rFonts w:ascii="GHEA Mariam" w:eastAsia="GHEA Mariam" w:hAnsi="GHEA Mariam" w:cs="GHEA Mariam"/>
          <w:i/>
          <w:iCs/>
          <w:sz w:val="24"/>
          <w:szCs w:val="24"/>
          <w:lang w:val="hy-AM"/>
        </w:rPr>
        <w:t xml:space="preserve"> առկայությունը։</w:t>
      </w:r>
    </w:p>
    <w:p w14:paraId="6816F448" w14:textId="77777777" w:rsidR="00CB734F" w:rsidRPr="00CB734F" w:rsidRDefault="00CB734F" w:rsidP="00CB734F">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B734F">
        <w:rPr>
          <w:rFonts w:ascii="GHEA Mariam" w:eastAsia="GHEA Mariam" w:hAnsi="GHEA Mariam" w:cs="GHEA Mariam"/>
          <w:i/>
          <w:iCs/>
          <w:sz w:val="24"/>
          <w:szCs w:val="24"/>
          <w:lang w:val="hy-AM"/>
        </w:rPr>
        <w:t>Դատարանն արձանագրում է, որ ամբաստանյալ Երվանդ Պետրոսյանի պատասխանատվությունը և պատիժը ծանրացնող հանգամանքներ գործում առկա չեն։</w:t>
      </w:r>
    </w:p>
    <w:p w14:paraId="73270C37" w14:textId="53A66D9C" w:rsidR="006A2F2D" w:rsidRDefault="00CB734F" w:rsidP="00CB734F">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B734F">
        <w:rPr>
          <w:rFonts w:ascii="GHEA Mariam" w:eastAsia="GHEA Mariam" w:hAnsi="GHEA Mariam" w:cs="GHEA Mariam"/>
          <w:i/>
          <w:iCs/>
          <w:sz w:val="24"/>
          <w:szCs w:val="24"/>
          <w:lang w:val="hy-AM"/>
        </w:rPr>
        <w:t xml:space="preserve">Վերոգրյալ իրավանորմերի և դատողությունների համատեքստում քննարկելով այն հարցը, թե ինչ պատժատեսակ և պատժաչափ պետք է նշանակվի ամբաստանյալ Երվանդ Պետրոսյանի նկատմամբ, հաշվի առնելով ամբաստանյալ Երվանդ Պետրոսյանի կատարած հանցագործության բնույթը և հանրության համար վտանգավորության աստիճանը, դրա կատարման եղանակը, հանցավոր մտադրության իրականացման աստիճանը, այդ թվում՝ հանցագործության առարկայի տեսակները, քանակը, հատկությունները, հանցագործությունը կատարելուց հետո նրա դրսևորած վարքագիծը, նրա արարքի սոցիալական հետևանքները, ինչպես նաև հանցագործության անմիջական օբյեկտի՝ հասարակական անվտանգության դեմ ուղղված ոտնձգության բնույթը և այդ ոլորտում պետության քրեական քաղաքականության ուղղվածությունը, դրանք </w:t>
      </w:r>
      <w:r w:rsidRPr="00CB734F">
        <w:rPr>
          <w:rFonts w:ascii="GHEA Mariam" w:eastAsia="GHEA Mariam" w:hAnsi="GHEA Mariam" w:cs="GHEA Mariam"/>
          <w:i/>
          <w:iCs/>
          <w:sz w:val="24"/>
          <w:szCs w:val="24"/>
          <w:lang w:val="hy-AM"/>
        </w:rPr>
        <w:lastRenderedPageBreak/>
        <w:t>համադրելով նրա անձը բնութագրող տվյալների հետ և հաշվի առնելով նաև ամբաստանյալի պատասխանատվությունը և պատիժը մեղմացնող վերոգրյալ հանգամանքները և ծանրացնող հանգամանքների բացակայությունը՝ դատարանը գտնում է, որ ամբաստանյալ Երվանդ Պետրոսյանն իր կատարած` ՀՀ քրեական օրենսգրքի 235-րդ հոդվածի 1-ին մասով նախատեսված հանցագործության համար ենթակա է պատժի ազատազրկման ձևով՝ 1 (մեկ) տարի ժամկետով, ինչն անհրաժեշտ և բավարար է պատժի նպատակների իրագործումն ապահովելու համար։</w:t>
      </w:r>
    </w:p>
    <w:p w14:paraId="0176D428" w14:textId="222B5E7D" w:rsidR="00CB734F" w:rsidRDefault="00CB734F" w:rsidP="000F651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B734F">
        <w:rPr>
          <w:rFonts w:ascii="GHEA Mariam" w:eastAsia="GHEA Mariam" w:hAnsi="GHEA Mariam" w:cs="GHEA Mariam"/>
          <w:i/>
          <w:iCs/>
          <w:sz w:val="24"/>
          <w:szCs w:val="24"/>
          <w:lang w:val="hy-AM"/>
        </w:rPr>
        <w:t>(...)</w:t>
      </w:r>
    </w:p>
    <w:p w14:paraId="66D20FF3" w14:textId="43226750" w:rsidR="00CB734F" w:rsidRPr="00CB734F" w:rsidRDefault="00CB734F" w:rsidP="00CB734F">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CB734F">
        <w:rPr>
          <w:rFonts w:ascii="GHEA Mariam" w:eastAsia="GHEA Mariam" w:hAnsi="GHEA Mariam" w:cs="GHEA Mariam"/>
          <w:i/>
          <w:iCs/>
          <w:sz w:val="24"/>
          <w:szCs w:val="24"/>
          <w:lang w:val="hy-AM"/>
        </w:rPr>
        <w:t>[</w:t>
      </w:r>
      <w:r>
        <w:rPr>
          <w:rFonts w:ascii="GHEA Mariam" w:eastAsia="GHEA Mariam" w:hAnsi="GHEA Mariam" w:cs="GHEA Mariam"/>
          <w:i/>
          <w:iCs/>
          <w:sz w:val="24"/>
          <w:szCs w:val="24"/>
          <w:lang w:val="hy-AM"/>
        </w:rPr>
        <w:t>Ք</w:t>
      </w:r>
      <w:r w:rsidRPr="00CB734F">
        <w:rPr>
          <w:rFonts w:ascii="GHEA Mariam" w:eastAsia="GHEA Mariam" w:hAnsi="GHEA Mariam" w:cs="GHEA Mariam"/>
          <w:i/>
          <w:iCs/>
          <w:sz w:val="24"/>
          <w:szCs w:val="24"/>
          <w:lang w:val="hy-AM"/>
        </w:rPr>
        <w:t xml:space="preserve">]ննարկելով </w:t>
      </w:r>
      <w:bookmarkStart w:id="9" w:name="_Hlk196419730"/>
      <w:r w:rsidRPr="00CB734F">
        <w:rPr>
          <w:rFonts w:ascii="GHEA Mariam" w:eastAsia="GHEA Mariam" w:hAnsi="GHEA Mariam" w:cs="GHEA Mariam"/>
          <w:i/>
          <w:iCs/>
          <w:sz w:val="24"/>
          <w:szCs w:val="24"/>
          <w:lang w:val="hy-AM"/>
        </w:rPr>
        <w:t>ազատազրկման ձևով պատիժը Երվանդ Պետրոսյանի կողմից կրելու նպատակահարմարության հարցը,</w:t>
      </w:r>
      <w:bookmarkEnd w:id="9"/>
      <w:r w:rsidRPr="00CB734F">
        <w:rPr>
          <w:rFonts w:ascii="GHEA Mariam" w:eastAsia="GHEA Mariam" w:hAnsi="GHEA Mariam" w:cs="GHEA Mariam"/>
          <w:i/>
          <w:iCs/>
          <w:sz w:val="24"/>
          <w:szCs w:val="24"/>
          <w:lang w:val="hy-AM"/>
        </w:rPr>
        <w:t xml:space="preserve"> դատարանը հաշվի է առնում վերջինիս կատարած հանցավոր արարքի բնույթը և հանրության համար վտանգավորության աստիճանը, ամբաստանյալի անձը (նախկինում դատված չլինելը, ընտանեկան դրությունը, առողջական վիճակը), դատարանի կողմից արձանագրված՝ պատասխանատվությունն ու պատիժը մեղմացնող հանգամանքները, ինչպես նաև պատասխանատվությունն ու պատիժը ծանրացնող հանգամանքների բացակայությունը: Այդ թվում, Երվանդ Պետրոսյանի ուղղման հնարավորությունը գնահատելիս, դատարանը հաշվի է առնում այն հանգամանքը, որ վերջինս գործի քննության ընթացքում գտնվելով ազատության մեջ, զերծ է մնացել այլ հակաօրինական արարքներ կատարելուց:</w:t>
      </w:r>
    </w:p>
    <w:p w14:paraId="1FFB4B02" w14:textId="413A9627" w:rsidR="00AF22AD" w:rsidRDefault="00CB734F" w:rsidP="00A62F1F">
      <w:pPr>
        <w:tabs>
          <w:tab w:val="left" w:pos="0"/>
          <w:tab w:val="left" w:pos="142"/>
          <w:tab w:val="left" w:pos="567"/>
        </w:tabs>
        <w:spacing w:line="360" w:lineRule="auto"/>
        <w:ind w:leftChars="0" w:firstLineChars="0" w:firstLine="567"/>
        <w:contextualSpacing/>
        <w:jc w:val="both"/>
        <w:rPr>
          <w:rFonts w:ascii="GHEA Mariam" w:eastAsia="GHEA Mariam" w:hAnsi="GHEA Mariam" w:cs="GHEA Mariam"/>
          <w:i/>
          <w:iCs/>
          <w:sz w:val="24"/>
          <w:szCs w:val="24"/>
          <w:lang w:val="hy-AM"/>
        </w:rPr>
      </w:pPr>
      <w:r w:rsidRPr="00CB734F">
        <w:rPr>
          <w:rFonts w:ascii="GHEA Mariam" w:eastAsia="GHEA Mariam" w:hAnsi="GHEA Mariam" w:cs="GHEA Mariam"/>
          <w:i/>
          <w:iCs/>
          <w:sz w:val="24"/>
          <w:szCs w:val="24"/>
          <w:lang w:val="hy-AM"/>
        </w:rPr>
        <w:t xml:space="preserve">Վերլուծելով և գնահատելով </w:t>
      </w:r>
      <w:bookmarkStart w:id="10" w:name="_Hlk196419978"/>
      <w:r w:rsidRPr="00CB734F">
        <w:rPr>
          <w:rFonts w:ascii="GHEA Mariam" w:eastAsia="GHEA Mariam" w:hAnsi="GHEA Mariam" w:cs="GHEA Mariam"/>
          <w:i/>
          <w:iCs/>
          <w:sz w:val="24"/>
          <w:szCs w:val="24"/>
          <w:lang w:val="hy-AM"/>
        </w:rPr>
        <w:t>վերը նշված հանգամանքներն իրենց համակցության մեջ, դատարանը գտնում է, որ տվյալ դեպքում պատժի նպատակներին հնարավոր է հասնել առանց ամբաստանյալի կողմից ազատազրկման ձևով պատիժը փաստացի կրելու, հետևաբար, նրա նկատմամբ նշանակվող պատիժը՝ 11 (տասնմեկ) ամիս 27 (քսանյոթ) օր ժամկետով ազատազրկումը, պետք է պայմանականորեն չկիրառել՝ սահմանելով փորձաշրջան՝ 1 (մեկ) տարի ժամկետով</w:t>
      </w:r>
      <w:bookmarkEnd w:id="10"/>
      <w:r w:rsidR="00164AD6" w:rsidRPr="0072063F">
        <w:rPr>
          <w:rFonts w:ascii="GHEA Mariam" w:eastAsia="GHEA Mariam" w:hAnsi="GHEA Mariam" w:cs="GHEA Mariam"/>
          <w:i/>
          <w:iCs/>
          <w:sz w:val="24"/>
          <w:szCs w:val="24"/>
          <w:lang w:val="hy-AM"/>
        </w:rPr>
        <w:t>»</w:t>
      </w:r>
      <w:r w:rsidR="00746D4A">
        <w:rPr>
          <w:rStyle w:val="FootnoteReference"/>
          <w:rFonts w:ascii="GHEA Mariam" w:eastAsia="GHEA Mariam" w:hAnsi="GHEA Mariam" w:cs="GHEA Mariam"/>
          <w:i/>
          <w:iCs/>
          <w:sz w:val="24"/>
          <w:szCs w:val="24"/>
          <w:lang w:val="hy-AM"/>
        </w:rPr>
        <w:footnoteReference w:id="3"/>
      </w:r>
      <w:r w:rsidR="008D407C" w:rsidRPr="0072063F">
        <w:rPr>
          <w:rFonts w:ascii="GHEA Mariam" w:eastAsia="GHEA Mariam" w:hAnsi="GHEA Mariam" w:cs="GHEA Mariam"/>
          <w:i/>
          <w:iCs/>
          <w:sz w:val="24"/>
          <w:szCs w:val="24"/>
          <w:lang w:val="hy-AM"/>
        </w:rPr>
        <w:t>։</w:t>
      </w:r>
    </w:p>
    <w:p w14:paraId="5D49A4CE" w14:textId="2A12978B" w:rsidR="005372A0" w:rsidRDefault="00254CC5" w:rsidP="003D05F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254CC5">
        <w:rPr>
          <w:rFonts w:ascii="GHEA Mariam" w:eastAsia="GHEA Mariam" w:hAnsi="GHEA Mariam" w:cs="GHEA Mariam"/>
          <w:sz w:val="24"/>
          <w:szCs w:val="24"/>
          <w:lang w:val="hy-AM"/>
        </w:rPr>
        <w:t>10</w:t>
      </w:r>
      <w:r w:rsidR="00DB692D" w:rsidRPr="0072063F">
        <w:rPr>
          <w:rFonts w:ascii="GHEA Mariam" w:eastAsia="GHEA Mariam" w:hAnsi="GHEA Mariam" w:cs="GHEA Mariam"/>
          <w:sz w:val="24"/>
          <w:szCs w:val="24"/>
          <w:lang w:val="hy-AM"/>
        </w:rPr>
        <w:t>.</w:t>
      </w:r>
      <w:r w:rsidR="007F0D55" w:rsidRPr="0072063F">
        <w:rPr>
          <w:rFonts w:ascii="GHEA Mariam" w:eastAsia="GHEA Mariam" w:hAnsi="GHEA Mariam" w:cs="GHEA Mariam"/>
          <w:sz w:val="24"/>
          <w:szCs w:val="24"/>
          <w:lang w:val="hy-AM"/>
        </w:rPr>
        <w:t xml:space="preserve"> </w:t>
      </w:r>
      <w:r w:rsidR="00703D2E" w:rsidRPr="00315D73">
        <w:rPr>
          <w:rFonts w:ascii="GHEA Mariam" w:eastAsia="GHEA Mariam" w:hAnsi="GHEA Mariam" w:cs="GHEA Mariam"/>
          <w:sz w:val="24"/>
          <w:szCs w:val="24"/>
          <w:lang w:val="hy-AM"/>
        </w:rPr>
        <w:t>Վերաքննիչ դատարանը 2024 թվականի</w:t>
      </w:r>
      <w:r w:rsidR="00315D73" w:rsidRPr="00315D73">
        <w:rPr>
          <w:rFonts w:ascii="GHEA Mariam" w:eastAsia="GHEA Mariam" w:hAnsi="GHEA Mariam" w:cs="GHEA Mariam"/>
          <w:sz w:val="24"/>
          <w:szCs w:val="24"/>
          <w:lang w:val="hy-AM"/>
        </w:rPr>
        <w:t xml:space="preserve"> </w:t>
      </w:r>
      <w:r w:rsidR="00315D73">
        <w:rPr>
          <w:rFonts w:ascii="GHEA Mariam" w:eastAsia="GHEA Mariam" w:hAnsi="GHEA Mariam" w:cs="GHEA Mariam"/>
          <w:sz w:val="24"/>
          <w:szCs w:val="24"/>
          <w:lang w:val="hy-AM"/>
        </w:rPr>
        <w:t>սեպտեմբեր</w:t>
      </w:r>
      <w:r w:rsidR="0000493E" w:rsidRPr="00315D73">
        <w:rPr>
          <w:rFonts w:ascii="GHEA Mariam" w:eastAsia="GHEA Mariam" w:hAnsi="GHEA Mariam" w:cs="GHEA Mariam"/>
          <w:sz w:val="24"/>
          <w:szCs w:val="24"/>
          <w:lang w:val="hy-AM"/>
        </w:rPr>
        <w:t xml:space="preserve">ի </w:t>
      </w:r>
      <w:r w:rsidR="00315D73" w:rsidRPr="00315D73">
        <w:rPr>
          <w:rFonts w:ascii="GHEA Mariam" w:eastAsia="GHEA Mariam" w:hAnsi="GHEA Mariam" w:cs="GHEA Mariam"/>
          <w:sz w:val="24"/>
          <w:szCs w:val="24"/>
          <w:lang w:val="hy-AM"/>
        </w:rPr>
        <w:t>2</w:t>
      </w:r>
      <w:r w:rsidR="00703D2E" w:rsidRPr="00315D73">
        <w:rPr>
          <w:rFonts w:ascii="GHEA Mariam" w:eastAsia="GHEA Mariam" w:hAnsi="GHEA Mariam" w:cs="GHEA Mariam"/>
          <w:sz w:val="24"/>
          <w:szCs w:val="24"/>
          <w:lang w:val="hy-AM"/>
        </w:rPr>
        <w:t>-ի որոշմամբ արձանագրել է հետևյալը.</w:t>
      </w:r>
      <w:r w:rsidR="0000493E" w:rsidRPr="0072063F">
        <w:rPr>
          <w:rFonts w:ascii="GHEA Mariam" w:eastAsia="GHEA Mariam" w:hAnsi="GHEA Mariam" w:cs="GHEA Mariam"/>
          <w:sz w:val="24"/>
          <w:szCs w:val="24"/>
          <w:lang w:val="hy-AM"/>
        </w:rPr>
        <w:t xml:space="preserve"> </w:t>
      </w:r>
      <w:r w:rsidR="00227494" w:rsidRPr="00007FA1">
        <w:rPr>
          <w:rFonts w:ascii="GHEA Mariam" w:eastAsia="GHEA Mariam" w:hAnsi="GHEA Mariam" w:cs="GHEA Mariam"/>
          <w:i/>
          <w:iCs/>
          <w:sz w:val="24"/>
          <w:szCs w:val="24"/>
          <w:lang w:val="hy-AM"/>
        </w:rPr>
        <w:t>«</w:t>
      </w:r>
      <w:r w:rsidR="000C0397" w:rsidRPr="00007FA1">
        <w:rPr>
          <w:rFonts w:ascii="GHEA Mariam" w:eastAsia="GHEA Mariam" w:hAnsi="GHEA Mariam" w:cs="GHEA Mariam"/>
          <w:i/>
          <w:iCs/>
          <w:sz w:val="24"/>
          <w:szCs w:val="24"/>
          <w:lang w:val="hy-AM"/>
        </w:rPr>
        <w:t>(</w:t>
      </w:r>
      <w:r w:rsidR="000C0397" w:rsidRPr="00007FA1">
        <w:rPr>
          <w:rFonts w:ascii="GHEA Mariam" w:eastAsia="GHEA Mariam" w:hAnsi="GHEA Mariam" w:cs="GHEA Mariam"/>
          <w:sz w:val="24"/>
          <w:szCs w:val="24"/>
          <w:lang w:val="hy-AM"/>
        </w:rPr>
        <w:t>...</w:t>
      </w:r>
      <w:r w:rsidR="000C0397" w:rsidRPr="00007FA1">
        <w:rPr>
          <w:rFonts w:ascii="GHEA Mariam" w:eastAsia="GHEA Mariam" w:hAnsi="GHEA Mariam" w:cs="GHEA Mariam"/>
          <w:i/>
          <w:iCs/>
          <w:sz w:val="24"/>
          <w:szCs w:val="24"/>
          <w:lang w:val="hy-AM"/>
        </w:rPr>
        <w:t>)</w:t>
      </w:r>
      <w:r w:rsidR="008D3EDD" w:rsidRPr="00007FA1">
        <w:rPr>
          <w:rFonts w:ascii="GHEA Mariam" w:eastAsia="GHEA Mariam" w:hAnsi="GHEA Mariam" w:cs="GHEA Mariam"/>
          <w:i/>
          <w:iCs/>
          <w:sz w:val="24"/>
          <w:szCs w:val="24"/>
          <w:lang w:val="hy-AM"/>
        </w:rPr>
        <w:t xml:space="preserve"> </w:t>
      </w:r>
      <w:r w:rsidR="005372A0">
        <w:rPr>
          <w:rFonts w:ascii="GHEA Mariam" w:eastAsia="GHEA Mariam" w:hAnsi="GHEA Mariam" w:cs="GHEA Mariam"/>
          <w:i/>
          <w:iCs/>
          <w:sz w:val="24"/>
          <w:szCs w:val="24"/>
          <w:lang w:val="hy-AM"/>
        </w:rPr>
        <w:t>Վ</w:t>
      </w:r>
      <w:r w:rsidR="005372A0" w:rsidRPr="005372A0">
        <w:rPr>
          <w:rFonts w:ascii="GHEA Mariam" w:eastAsia="GHEA Mariam" w:hAnsi="GHEA Mariam" w:cs="GHEA Mariam"/>
          <w:i/>
          <w:iCs/>
          <w:sz w:val="24"/>
          <w:szCs w:val="24"/>
          <w:lang w:val="hy-AM"/>
        </w:rPr>
        <w:t xml:space="preserve">երաքննիչ դատարանը գտնում է, որ մեղադրյալի </w:t>
      </w:r>
      <w:r w:rsidR="005372A0" w:rsidRPr="005372A0">
        <w:rPr>
          <w:rFonts w:ascii="GHEA Mariam" w:eastAsia="GHEA Mariam" w:hAnsi="GHEA Mariam" w:cs="GHEA Mariam"/>
          <w:i/>
          <w:iCs/>
          <w:sz w:val="24"/>
          <w:szCs w:val="24"/>
          <w:lang w:val="hy-AM"/>
        </w:rPr>
        <w:lastRenderedPageBreak/>
        <w:t>ուղղվելը հնարավոր է նրա նկատմամբ ազատազրկման ձևով նշանակված պատիժը պայմանականորեն չկիրառելու միջոցով. առանց պատիժը փաստացի կրելու հասնել ՀՀ քրեական օրենսգրքի 55-րդ հոդվածով սահմանված պատժի նպատակներին:</w:t>
      </w:r>
    </w:p>
    <w:p w14:paraId="264C6D9D" w14:textId="5FA70CE2" w:rsidR="005372A0" w:rsidRDefault="005372A0" w:rsidP="003D05F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5372A0">
        <w:rPr>
          <w:rFonts w:ascii="GHEA Mariam" w:eastAsia="GHEA Mariam" w:hAnsi="GHEA Mariam" w:cs="GHEA Mariam"/>
          <w:i/>
          <w:iCs/>
          <w:sz w:val="24"/>
          <w:szCs w:val="24"/>
          <w:lang w:val="hy-AM"/>
        </w:rPr>
        <w:t>(...)</w:t>
      </w:r>
    </w:p>
    <w:p w14:paraId="29B2CA40" w14:textId="77777777" w:rsidR="00472E11" w:rsidRDefault="00007FA1" w:rsidP="003D05F6">
      <w:pPr>
        <w:tabs>
          <w:tab w:val="left" w:pos="0"/>
          <w:tab w:val="left" w:pos="142"/>
        </w:tabs>
        <w:spacing w:line="360" w:lineRule="auto"/>
        <w:ind w:leftChars="0" w:firstLineChars="0" w:firstLine="567"/>
        <w:contextualSpacing/>
        <w:jc w:val="both"/>
        <w:rPr>
          <w:rFonts w:ascii="GHEA Mariam" w:eastAsia="GHEA Mariam" w:hAnsi="GHEA Mariam" w:cs="GHEA Mariam"/>
          <w:i/>
          <w:iCs/>
          <w:sz w:val="24"/>
          <w:szCs w:val="24"/>
          <w:lang w:val="hy-AM"/>
        </w:rPr>
      </w:pPr>
      <w:r w:rsidRPr="00007FA1">
        <w:rPr>
          <w:rFonts w:ascii="GHEA Mariam" w:eastAsia="GHEA Mariam" w:hAnsi="GHEA Mariam" w:cs="GHEA Mariam"/>
          <w:i/>
          <w:iCs/>
          <w:sz w:val="24"/>
          <w:szCs w:val="24"/>
          <w:lang w:val="hy-AM"/>
        </w:rPr>
        <w:t xml:space="preserve">Ինչ վերաբերում է բողոքաբերի այն պնդումներին, որ Երվանդ Պետրոսյանը Երևան քաղաքի Կենտրոն վարչական շրջանում, ինչպես նաև Աշտարակի խճուղու իր աշխատավայրում ապօրինի ձեռք է բերել և պահել տարբեր հրազեններ և ռազմամթերք հանդիսացող տարբեր տրամաչափերի բազմաթիվ փամփուշտներ, որոնց առկայությունը ավելի են բարձրացնում կատարված արարքի հանրային վտանգավորության աստիճանը, և որոնցով հնարավոր է ոտնձգություն կատարվեր անձի կյանքի և առողջության, հասարակական կարգի նկատմամբ, ապա </w:t>
      </w:r>
      <w:r w:rsidR="003D05F6">
        <w:rPr>
          <w:rFonts w:ascii="GHEA Mariam" w:eastAsia="GHEA Mariam" w:hAnsi="GHEA Mariam" w:cs="GHEA Mariam"/>
          <w:i/>
          <w:iCs/>
          <w:sz w:val="24"/>
          <w:szCs w:val="24"/>
          <w:lang w:val="hy-AM"/>
        </w:rPr>
        <w:t xml:space="preserve"> </w:t>
      </w:r>
      <w:r w:rsidRPr="00007FA1">
        <w:rPr>
          <w:rFonts w:ascii="GHEA Mariam" w:eastAsia="GHEA Mariam" w:hAnsi="GHEA Mariam" w:cs="GHEA Mariam"/>
          <w:i/>
          <w:iCs/>
          <w:sz w:val="24"/>
          <w:szCs w:val="24"/>
          <w:lang w:val="hy-AM"/>
        </w:rPr>
        <w:t>Վերաքննիչ դատարանը գտնում է, որ դրանք անհիմն են, քանի որ դատավճռում շարադրվող բոլոր հետևությունները պետք է պատշաճ պատճառաբանված լինեն, այլ ոչ թե հիմնված լինեն ենթադրությունների վրա։</w:t>
      </w:r>
    </w:p>
    <w:p w14:paraId="53E701CF" w14:textId="379351B8" w:rsidR="00472E11" w:rsidRDefault="003D05F6" w:rsidP="003D05F6">
      <w:pPr>
        <w:tabs>
          <w:tab w:val="left" w:pos="0"/>
          <w:tab w:val="left" w:pos="142"/>
        </w:tabs>
        <w:spacing w:line="360" w:lineRule="auto"/>
        <w:ind w:leftChars="0" w:firstLineChars="0" w:firstLine="567"/>
        <w:contextualSpacing/>
        <w:jc w:val="both"/>
        <w:rPr>
          <w:rFonts w:ascii="Arial" w:eastAsia="GHEA Mariam" w:hAnsi="Arial" w:cs="Arial"/>
          <w:i/>
          <w:iCs/>
          <w:sz w:val="24"/>
          <w:szCs w:val="24"/>
          <w:lang w:val="hy-AM"/>
        </w:rPr>
      </w:pPr>
      <w:bookmarkStart w:id="12" w:name="_Hlk196405892"/>
      <w:r>
        <w:rPr>
          <w:rFonts w:ascii="Arial" w:eastAsia="GHEA Mariam" w:hAnsi="Arial" w:cs="Arial"/>
          <w:i/>
          <w:iCs/>
          <w:sz w:val="24"/>
          <w:szCs w:val="24"/>
          <w:lang w:val="hy-AM"/>
        </w:rPr>
        <w:t>(</w:t>
      </w:r>
      <w:r>
        <w:rPr>
          <w:rFonts w:ascii="Cambria Math" w:eastAsia="GHEA Mariam" w:hAnsi="Cambria Math" w:cs="Arial"/>
          <w:i/>
          <w:iCs/>
          <w:sz w:val="24"/>
          <w:szCs w:val="24"/>
          <w:lang w:val="hy-AM"/>
        </w:rPr>
        <w:t>․․․</w:t>
      </w:r>
      <w:r>
        <w:rPr>
          <w:rFonts w:ascii="Arial" w:eastAsia="GHEA Mariam" w:hAnsi="Arial" w:cs="Arial"/>
          <w:i/>
          <w:iCs/>
          <w:sz w:val="24"/>
          <w:szCs w:val="24"/>
          <w:lang w:val="hy-AM"/>
        </w:rPr>
        <w:t>)</w:t>
      </w:r>
    </w:p>
    <w:bookmarkEnd w:id="12"/>
    <w:p w14:paraId="0FF8C39E" w14:textId="7ABC0249" w:rsidR="003E149E" w:rsidRPr="007B1929" w:rsidRDefault="00472E11" w:rsidP="007B1929">
      <w:pPr>
        <w:tabs>
          <w:tab w:val="left" w:pos="0"/>
          <w:tab w:val="left" w:pos="142"/>
        </w:tabs>
        <w:spacing w:line="360" w:lineRule="auto"/>
        <w:ind w:leftChars="0" w:firstLineChars="0" w:firstLine="567"/>
        <w:contextualSpacing/>
        <w:jc w:val="both"/>
        <w:rPr>
          <w:rFonts w:ascii="Arial" w:eastAsia="GHEA Mariam" w:hAnsi="Arial" w:cs="Arial"/>
          <w:i/>
          <w:iCs/>
          <w:sz w:val="24"/>
          <w:szCs w:val="24"/>
          <w:lang w:val="hy-AM"/>
        </w:rPr>
      </w:pPr>
      <w:r w:rsidRPr="00472E11">
        <w:rPr>
          <w:rFonts w:ascii="GHEA Mariam" w:eastAsia="GHEA Mariam" w:hAnsi="GHEA Mariam" w:cs="GHEA Mariam"/>
          <w:i/>
          <w:iCs/>
          <w:sz w:val="24"/>
          <w:szCs w:val="24"/>
          <w:lang w:val="hy-AM"/>
        </w:rPr>
        <w:t xml:space="preserve">Այսպիսով, </w:t>
      </w:r>
      <w:bookmarkStart w:id="13" w:name="_Hlk196420127"/>
      <w:r w:rsidRPr="00472E11">
        <w:rPr>
          <w:rFonts w:ascii="GHEA Mariam" w:eastAsia="GHEA Mariam" w:hAnsi="GHEA Mariam" w:cs="GHEA Mariam"/>
          <w:i/>
          <w:iCs/>
          <w:sz w:val="24"/>
          <w:szCs w:val="24"/>
          <w:lang w:val="hy-AM"/>
        </w:rPr>
        <w:t>Վերաքննիչ դատարանը գտնում է, որ ամբաստանյալ Երվանդ Պետրոսյանի նկատմամբ պատիժ նշանակելու, ինչպես նաև ազատազրկման ձևով նշանակված պատիժը պայմանականորեն չկիրառելու վերաբերյալ Առաջին ատյանի դատարանի հետևություններն արդարության և պատասխանատվության անհատականացման սկզբունքի երաշխավորման տեսանկյունից բավարար չափով հիմնավորված են, իսկ Առաջին ատյանի դատարանի կողմից թույլ չի տրվել այնպիսի դատական սխալ, որն ազդեցություն է ունեցել կամ կարող էր ազդեցություն ունենալ գործի ելքի վրա</w:t>
      </w:r>
      <w:bookmarkEnd w:id="13"/>
      <w:r w:rsidR="007B1929">
        <w:rPr>
          <w:rFonts w:ascii="GHEA Mariam" w:eastAsia="GHEA Mariam" w:hAnsi="GHEA Mariam" w:cs="GHEA Mariam"/>
          <w:i/>
          <w:iCs/>
          <w:sz w:val="24"/>
          <w:szCs w:val="24"/>
          <w:lang w:val="hy-AM"/>
        </w:rPr>
        <w:t xml:space="preserve"> </w:t>
      </w:r>
      <w:r w:rsidR="007B1929">
        <w:rPr>
          <w:rFonts w:ascii="Arial" w:eastAsia="GHEA Mariam" w:hAnsi="Arial" w:cs="Arial"/>
          <w:i/>
          <w:iCs/>
          <w:sz w:val="24"/>
          <w:szCs w:val="24"/>
          <w:lang w:val="hy-AM"/>
        </w:rPr>
        <w:t>(</w:t>
      </w:r>
      <w:r w:rsidR="007B1929">
        <w:rPr>
          <w:rFonts w:ascii="Cambria Math" w:eastAsia="GHEA Mariam" w:hAnsi="Cambria Math" w:cs="Arial"/>
          <w:i/>
          <w:iCs/>
          <w:sz w:val="24"/>
          <w:szCs w:val="24"/>
          <w:lang w:val="hy-AM"/>
        </w:rPr>
        <w:t>․․․</w:t>
      </w:r>
      <w:r w:rsidR="007B1929">
        <w:rPr>
          <w:rFonts w:ascii="Arial" w:eastAsia="GHEA Mariam" w:hAnsi="Arial" w:cs="Arial"/>
          <w:i/>
          <w:iCs/>
          <w:sz w:val="24"/>
          <w:szCs w:val="24"/>
          <w:lang w:val="hy-AM"/>
        </w:rPr>
        <w:t>)</w:t>
      </w:r>
      <w:r w:rsidR="00136DA3" w:rsidRPr="003D05F6">
        <w:rPr>
          <w:rFonts w:ascii="GHEA Mariam" w:eastAsia="GHEA Mariam" w:hAnsi="GHEA Mariam" w:cs="GHEA Mariam"/>
          <w:i/>
          <w:iCs/>
          <w:sz w:val="24"/>
          <w:szCs w:val="24"/>
          <w:lang w:val="hy-AM"/>
        </w:rPr>
        <w:t>»</w:t>
      </w:r>
      <w:r w:rsidR="00025997" w:rsidRPr="003D05F6">
        <w:rPr>
          <w:rStyle w:val="FootnoteReference"/>
          <w:rFonts w:ascii="GHEA Mariam" w:eastAsia="GHEA Mariam" w:hAnsi="GHEA Mariam" w:cs="GHEA Mariam"/>
          <w:i/>
          <w:iCs/>
          <w:sz w:val="24"/>
          <w:szCs w:val="24"/>
          <w:lang w:val="hy-AM"/>
        </w:rPr>
        <w:footnoteReference w:id="4"/>
      </w:r>
      <w:r w:rsidR="005D674A" w:rsidRPr="003D05F6">
        <w:rPr>
          <w:rFonts w:ascii="GHEA Mariam" w:eastAsia="GHEA Mariam" w:hAnsi="GHEA Mariam" w:cs="GHEA Mariam"/>
          <w:i/>
          <w:iCs/>
          <w:sz w:val="24"/>
          <w:szCs w:val="24"/>
          <w:lang w:val="hy-AM"/>
        </w:rPr>
        <w:t>:</w:t>
      </w:r>
    </w:p>
    <w:p w14:paraId="3397D79E" w14:textId="77777777" w:rsidR="00BE6169" w:rsidRPr="0072063F" w:rsidRDefault="00BE6169" w:rsidP="005372A0">
      <w:pPr>
        <w:pBdr>
          <w:top w:val="nil"/>
          <w:left w:val="nil"/>
          <w:bottom w:val="nil"/>
          <w:right w:val="nil"/>
          <w:between w:val="nil"/>
        </w:pBdr>
        <w:tabs>
          <w:tab w:val="left" w:pos="0"/>
          <w:tab w:val="left" w:pos="142"/>
        </w:tabs>
        <w:spacing w:line="360" w:lineRule="auto"/>
        <w:ind w:leftChars="0" w:firstLineChars="0" w:firstLine="0"/>
        <w:jc w:val="both"/>
        <w:rPr>
          <w:rFonts w:ascii="GHEA Mariam" w:eastAsia="GHEA Mariam" w:hAnsi="GHEA Mariam" w:cs="GHEA Mariam"/>
          <w:b/>
          <w:sz w:val="24"/>
          <w:szCs w:val="24"/>
          <w:u w:val="single"/>
          <w:lang w:val="hy-AM"/>
        </w:rPr>
      </w:pPr>
    </w:p>
    <w:p w14:paraId="220EBCBC" w14:textId="77777777" w:rsidR="00AB704E" w:rsidRDefault="00D3555F" w:rsidP="00AB704E">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r w:rsidRPr="0072063F">
        <w:rPr>
          <w:rFonts w:ascii="GHEA Mariam" w:eastAsia="GHEA Mariam" w:hAnsi="GHEA Mariam" w:cs="GHEA Mariam"/>
          <w:b/>
          <w:sz w:val="24"/>
          <w:szCs w:val="24"/>
          <w:u w:val="single"/>
          <w:lang w:val="hy-AM"/>
        </w:rPr>
        <w:t xml:space="preserve">Վճռաբեկ դատարանի </w:t>
      </w:r>
      <w:r w:rsidR="00CB02ED" w:rsidRPr="0072063F">
        <w:rPr>
          <w:rFonts w:ascii="GHEA Mariam" w:eastAsia="GHEA Mariam" w:hAnsi="GHEA Mariam" w:cs="GHEA Mariam"/>
          <w:b/>
          <w:sz w:val="24"/>
          <w:szCs w:val="24"/>
          <w:u w:val="single"/>
          <w:lang w:val="hy-AM"/>
        </w:rPr>
        <w:t>հիմնավորումները</w:t>
      </w:r>
      <w:r w:rsidRPr="0072063F">
        <w:rPr>
          <w:rFonts w:ascii="GHEA Mariam" w:eastAsia="GHEA Mariam" w:hAnsi="GHEA Mariam" w:cs="GHEA Mariam"/>
          <w:b/>
          <w:sz w:val="24"/>
          <w:szCs w:val="24"/>
          <w:u w:val="single"/>
          <w:lang w:val="hy-AM"/>
        </w:rPr>
        <w:t xml:space="preserve"> և եզրահանգումը.</w:t>
      </w:r>
      <w:bookmarkStart w:id="14" w:name="_Hlk95153744"/>
    </w:p>
    <w:p w14:paraId="08A3102D" w14:textId="6C841461" w:rsidR="00AB704E" w:rsidRPr="00AB704E" w:rsidRDefault="00AE3838" w:rsidP="00AB704E">
      <w:pPr>
        <w:pBdr>
          <w:top w:val="nil"/>
          <w:left w:val="nil"/>
          <w:bottom w:val="nil"/>
          <w:right w:val="nil"/>
          <w:between w:val="nil"/>
        </w:pBdr>
        <w:tabs>
          <w:tab w:val="left" w:pos="0"/>
          <w:tab w:val="left" w:pos="142"/>
        </w:tabs>
        <w:spacing w:line="360" w:lineRule="auto"/>
        <w:ind w:leftChars="0" w:firstLineChars="0" w:firstLine="567"/>
        <w:jc w:val="both"/>
        <w:rPr>
          <w:rFonts w:ascii="GHEA Mariam" w:eastAsia="GHEA Mariam" w:hAnsi="GHEA Mariam" w:cs="GHEA Mariam"/>
          <w:b/>
          <w:sz w:val="24"/>
          <w:szCs w:val="24"/>
          <w:u w:val="single"/>
          <w:lang w:val="hy-AM"/>
        </w:rPr>
      </w:pPr>
      <w:r w:rsidRPr="0072063F">
        <w:rPr>
          <w:rFonts w:ascii="GHEA Mariam" w:hAnsi="GHEA Mariam"/>
          <w:bCs/>
          <w:iCs/>
          <w:sz w:val="24"/>
          <w:szCs w:val="24"/>
          <w:shd w:val="clear" w:color="auto" w:fill="FFFFFF"/>
          <w:lang w:val="hy-AM"/>
        </w:rPr>
        <w:t>1</w:t>
      </w:r>
      <w:r w:rsidR="00E27703" w:rsidRPr="0072063F">
        <w:rPr>
          <w:rFonts w:ascii="GHEA Mariam" w:hAnsi="GHEA Mariam"/>
          <w:bCs/>
          <w:iCs/>
          <w:sz w:val="24"/>
          <w:szCs w:val="24"/>
          <w:shd w:val="clear" w:color="auto" w:fill="FFFFFF"/>
          <w:lang w:val="fr-FR"/>
        </w:rPr>
        <w:t>1</w:t>
      </w:r>
      <w:r w:rsidRPr="0072063F">
        <w:rPr>
          <w:rFonts w:ascii="GHEA Mariam" w:hAnsi="GHEA Mariam"/>
          <w:bCs/>
          <w:iCs/>
          <w:sz w:val="24"/>
          <w:szCs w:val="24"/>
          <w:shd w:val="clear" w:color="auto" w:fill="FFFFFF"/>
          <w:lang w:val="fr-FR"/>
        </w:rPr>
        <w:t xml:space="preserve">. </w:t>
      </w:r>
      <w:r w:rsidR="00AB704E" w:rsidRPr="00AB704E">
        <w:rPr>
          <w:rFonts w:ascii="GHEA Mariam" w:eastAsia="Times New Roman" w:hAnsi="GHEA Mariam" w:cs="Cambria Math"/>
          <w:bCs/>
          <w:position w:val="0"/>
          <w:sz w:val="24"/>
          <w:szCs w:val="24"/>
          <w:lang w:val="hy-AM" w:eastAsia="en-US"/>
        </w:rPr>
        <w:t xml:space="preserve">ՀՀ քրեական դատավարության օրենսգրքի անցումային դրույթները կարգավորող 483-րդ հոդվածի 8-րդ մասի համաձայն՝ </w:t>
      </w:r>
      <w:r w:rsidR="00AB704E" w:rsidRPr="00AB704E">
        <w:rPr>
          <w:rFonts w:ascii="GHEA Mariam" w:eastAsia="Times New Roman" w:hAnsi="GHEA Mariam" w:cs="Cambria Math"/>
          <w:bCs/>
          <w:i/>
          <w:iCs/>
          <w:position w:val="0"/>
          <w:sz w:val="24"/>
          <w:szCs w:val="24"/>
          <w:lang w:val="hy-AM" w:eastAsia="en-US"/>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3065F6DA" w14:textId="72B04425" w:rsidR="00AB704E" w:rsidRDefault="00AB704E" w:rsidP="00AB704E">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fr-FR"/>
        </w:rPr>
      </w:pPr>
      <w:r w:rsidRPr="00AB704E">
        <w:rPr>
          <w:rFonts w:ascii="GHEA Mariam" w:eastAsia="Times New Roman" w:hAnsi="GHEA Mariam" w:cs="Cambria Math"/>
          <w:bCs/>
          <w:position w:val="0"/>
          <w:sz w:val="24"/>
          <w:szCs w:val="24"/>
          <w:lang w:val="hy-AM" w:eastAsia="en-US"/>
        </w:rPr>
        <w:lastRenderedPageBreak/>
        <w:t>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 հիմք է ընդունվում 2022 թվականի հուլիսի 1-ից գործող կարգը։</w:t>
      </w:r>
    </w:p>
    <w:p w14:paraId="05CA53CF" w14:textId="0F4BC66E" w:rsidR="00403AD7" w:rsidRPr="0072063F" w:rsidRDefault="0000596F"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es-ES_tradnl"/>
        </w:rPr>
        <w:t xml:space="preserve">12. </w:t>
      </w:r>
      <w:proofErr w:type="spellStart"/>
      <w:r w:rsidR="00AE3838" w:rsidRPr="0072063F">
        <w:rPr>
          <w:rFonts w:ascii="GHEA Mariam" w:hAnsi="GHEA Mariam"/>
          <w:bCs/>
          <w:iCs/>
          <w:sz w:val="24"/>
          <w:szCs w:val="24"/>
          <w:shd w:val="clear" w:color="auto" w:fill="FFFFFF"/>
          <w:lang w:val="es-ES_tradnl"/>
        </w:rPr>
        <w:t>Սույն</w:t>
      </w:r>
      <w:proofErr w:type="spellEnd"/>
      <w:r w:rsidR="00AE3838" w:rsidRPr="0072063F">
        <w:rPr>
          <w:rFonts w:ascii="GHEA Mariam" w:hAnsi="GHEA Mariam"/>
          <w:bCs/>
          <w:iCs/>
          <w:sz w:val="24"/>
          <w:szCs w:val="24"/>
          <w:shd w:val="clear" w:color="auto" w:fill="FFFFFF"/>
          <w:lang w:val="es-ES_tradnl"/>
        </w:rPr>
        <w:t xml:space="preserve"> </w:t>
      </w:r>
      <w:proofErr w:type="spellStart"/>
      <w:r w:rsidR="00AE3838" w:rsidRPr="0072063F">
        <w:rPr>
          <w:rFonts w:ascii="GHEA Mariam" w:hAnsi="GHEA Mariam"/>
          <w:bCs/>
          <w:iCs/>
          <w:sz w:val="24"/>
          <w:szCs w:val="24"/>
          <w:shd w:val="clear" w:color="auto" w:fill="FFFFFF"/>
          <w:lang w:val="es-ES_tradnl"/>
        </w:rPr>
        <w:t>գործով</w:t>
      </w:r>
      <w:proofErr w:type="spellEnd"/>
      <w:r w:rsidR="00AE3838" w:rsidRPr="0072063F">
        <w:rPr>
          <w:rFonts w:ascii="GHEA Mariam" w:hAnsi="GHEA Mariam"/>
          <w:bCs/>
          <w:iCs/>
          <w:sz w:val="24"/>
          <w:szCs w:val="24"/>
          <w:shd w:val="clear" w:color="auto" w:fill="FFFFFF"/>
          <w:lang w:val="es-ES_tradnl"/>
        </w:rPr>
        <w:t xml:space="preserve"> </w:t>
      </w:r>
      <w:proofErr w:type="spellStart"/>
      <w:r w:rsidR="00AE3838" w:rsidRPr="0072063F">
        <w:rPr>
          <w:rFonts w:ascii="GHEA Mariam" w:hAnsi="GHEA Mariam"/>
          <w:bCs/>
          <w:iCs/>
          <w:sz w:val="24"/>
          <w:szCs w:val="24"/>
          <w:shd w:val="clear" w:color="auto" w:fill="FFFFFF"/>
          <w:lang w:val="es-ES_tradnl"/>
        </w:rPr>
        <w:t>Վճռաբեկ</w:t>
      </w:r>
      <w:proofErr w:type="spellEnd"/>
      <w:r w:rsidR="00AE3838" w:rsidRPr="0072063F">
        <w:rPr>
          <w:rFonts w:ascii="GHEA Mariam" w:hAnsi="GHEA Mariam"/>
          <w:bCs/>
          <w:iCs/>
          <w:sz w:val="24"/>
          <w:szCs w:val="24"/>
          <w:shd w:val="clear" w:color="auto" w:fill="FFFFFF"/>
          <w:lang w:val="es-ES_tradnl"/>
        </w:rPr>
        <w:t xml:space="preserve"> </w:t>
      </w:r>
      <w:proofErr w:type="spellStart"/>
      <w:r w:rsidR="00AE3838" w:rsidRPr="0072063F">
        <w:rPr>
          <w:rFonts w:ascii="GHEA Mariam" w:hAnsi="GHEA Mariam"/>
          <w:bCs/>
          <w:iCs/>
          <w:sz w:val="24"/>
          <w:szCs w:val="24"/>
          <w:shd w:val="clear" w:color="auto" w:fill="FFFFFF"/>
          <w:lang w:val="es-ES_tradnl"/>
        </w:rPr>
        <w:t>դատարանի</w:t>
      </w:r>
      <w:proofErr w:type="spellEnd"/>
      <w:r w:rsidR="00AE3838" w:rsidRPr="0072063F">
        <w:rPr>
          <w:rFonts w:ascii="GHEA Mariam" w:hAnsi="GHEA Mariam"/>
          <w:bCs/>
          <w:iCs/>
          <w:sz w:val="24"/>
          <w:szCs w:val="24"/>
          <w:shd w:val="clear" w:color="auto" w:fill="FFFFFF"/>
          <w:lang w:val="es-ES_tradnl"/>
        </w:rPr>
        <w:t xml:space="preserve"> </w:t>
      </w:r>
      <w:proofErr w:type="spellStart"/>
      <w:r w:rsidR="00AE3838" w:rsidRPr="0072063F">
        <w:rPr>
          <w:rFonts w:ascii="GHEA Mariam" w:hAnsi="GHEA Mariam"/>
          <w:bCs/>
          <w:iCs/>
          <w:sz w:val="24"/>
          <w:szCs w:val="24"/>
          <w:shd w:val="clear" w:color="auto" w:fill="FFFFFF"/>
          <w:lang w:val="es-ES_tradnl"/>
        </w:rPr>
        <w:t>առջև</w:t>
      </w:r>
      <w:proofErr w:type="spellEnd"/>
      <w:r w:rsidR="00AE3838" w:rsidRPr="0072063F">
        <w:rPr>
          <w:rFonts w:ascii="GHEA Mariam" w:hAnsi="GHEA Mariam"/>
          <w:bCs/>
          <w:iCs/>
          <w:sz w:val="24"/>
          <w:szCs w:val="24"/>
          <w:shd w:val="clear" w:color="auto" w:fill="FFFFFF"/>
          <w:lang w:val="es-ES_tradnl"/>
        </w:rPr>
        <w:t xml:space="preserve"> </w:t>
      </w:r>
      <w:proofErr w:type="spellStart"/>
      <w:r w:rsidR="00AE3838" w:rsidRPr="0072063F">
        <w:rPr>
          <w:rFonts w:ascii="GHEA Mariam" w:hAnsi="GHEA Mariam"/>
          <w:bCs/>
          <w:iCs/>
          <w:sz w:val="24"/>
          <w:szCs w:val="24"/>
          <w:shd w:val="clear" w:color="auto" w:fill="FFFFFF"/>
          <w:lang w:val="es-ES_tradnl"/>
        </w:rPr>
        <w:t>բարձրացված</w:t>
      </w:r>
      <w:proofErr w:type="spellEnd"/>
      <w:r w:rsidR="00AE3838" w:rsidRPr="0072063F">
        <w:rPr>
          <w:rFonts w:ascii="GHEA Mariam" w:hAnsi="GHEA Mariam"/>
          <w:bCs/>
          <w:iCs/>
          <w:sz w:val="24"/>
          <w:szCs w:val="24"/>
          <w:shd w:val="clear" w:color="auto" w:fill="FFFFFF"/>
          <w:lang w:val="es-ES_tradnl"/>
        </w:rPr>
        <w:t xml:space="preserve"> </w:t>
      </w:r>
      <w:proofErr w:type="spellStart"/>
      <w:r w:rsidR="00AE3838" w:rsidRPr="0072063F">
        <w:rPr>
          <w:rFonts w:ascii="GHEA Mariam" w:hAnsi="GHEA Mariam"/>
          <w:bCs/>
          <w:iCs/>
          <w:sz w:val="24"/>
          <w:szCs w:val="24"/>
          <w:shd w:val="clear" w:color="auto" w:fill="FFFFFF"/>
          <w:lang w:val="es-ES_tradnl"/>
        </w:rPr>
        <w:t>իրավական</w:t>
      </w:r>
      <w:proofErr w:type="spellEnd"/>
      <w:r w:rsidR="00AE3838" w:rsidRPr="0072063F">
        <w:rPr>
          <w:rFonts w:ascii="GHEA Mariam" w:hAnsi="GHEA Mariam"/>
          <w:bCs/>
          <w:iCs/>
          <w:sz w:val="24"/>
          <w:szCs w:val="24"/>
          <w:shd w:val="clear" w:color="auto" w:fill="FFFFFF"/>
          <w:lang w:val="es-ES_tradnl"/>
        </w:rPr>
        <w:t xml:space="preserve"> </w:t>
      </w:r>
      <w:proofErr w:type="spellStart"/>
      <w:r w:rsidR="00AE3838" w:rsidRPr="0072063F">
        <w:rPr>
          <w:rFonts w:ascii="GHEA Mariam" w:hAnsi="GHEA Mariam"/>
          <w:bCs/>
          <w:iCs/>
          <w:sz w:val="24"/>
          <w:szCs w:val="24"/>
          <w:shd w:val="clear" w:color="auto" w:fill="FFFFFF"/>
          <w:lang w:val="es-ES_tradnl"/>
        </w:rPr>
        <w:t>հարցը</w:t>
      </w:r>
      <w:proofErr w:type="spellEnd"/>
      <w:r w:rsidR="00AE3838" w:rsidRPr="0072063F">
        <w:rPr>
          <w:rFonts w:ascii="GHEA Mariam" w:hAnsi="GHEA Mariam"/>
          <w:bCs/>
          <w:iCs/>
          <w:sz w:val="24"/>
          <w:szCs w:val="24"/>
          <w:shd w:val="clear" w:color="auto" w:fill="FFFFFF"/>
          <w:lang w:val="es-ES_tradnl"/>
        </w:rPr>
        <w:t xml:space="preserve"> </w:t>
      </w:r>
      <w:proofErr w:type="spellStart"/>
      <w:r w:rsidR="00AE3838" w:rsidRPr="0072063F">
        <w:rPr>
          <w:rFonts w:ascii="GHEA Mariam" w:hAnsi="GHEA Mariam"/>
          <w:bCs/>
          <w:iCs/>
          <w:sz w:val="24"/>
          <w:szCs w:val="24"/>
          <w:shd w:val="clear" w:color="auto" w:fill="FFFFFF"/>
          <w:lang w:val="es-ES_tradnl"/>
        </w:rPr>
        <w:t>հետևյալն</w:t>
      </w:r>
      <w:proofErr w:type="spellEnd"/>
      <w:r w:rsidR="00AE3838" w:rsidRPr="0072063F">
        <w:rPr>
          <w:rFonts w:ascii="GHEA Mariam" w:hAnsi="GHEA Mariam"/>
          <w:bCs/>
          <w:iCs/>
          <w:sz w:val="24"/>
          <w:szCs w:val="24"/>
          <w:shd w:val="clear" w:color="auto" w:fill="FFFFFF"/>
          <w:lang w:val="es-ES_tradnl"/>
        </w:rPr>
        <w:t xml:space="preserve"> է. </w:t>
      </w:r>
      <w:r w:rsidR="00624628" w:rsidRPr="0072063F">
        <w:rPr>
          <w:rFonts w:ascii="GHEA Mariam" w:hAnsi="GHEA Mariam"/>
          <w:bCs/>
          <w:iCs/>
          <w:sz w:val="24"/>
          <w:szCs w:val="24"/>
          <w:shd w:val="clear" w:color="auto" w:fill="FFFFFF"/>
          <w:lang w:val="hy-AM"/>
        </w:rPr>
        <w:t>հիմնավորվա՞ծ</w:t>
      </w:r>
      <w:r w:rsidR="00AE3838" w:rsidRPr="0072063F">
        <w:rPr>
          <w:rFonts w:ascii="GHEA Mariam" w:hAnsi="GHEA Mariam"/>
          <w:bCs/>
          <w:iCs/>
          <w:sz w:val="24"/>
          <w:szCs w:val="24"/>
          <w:shd w:val="clear" w:color="auto" w:fill="FFFFFF"/>
          <w:lang w:val="es-ES_tradnl"/>
        </w:rPr>
        <w:t xml:space="preserve"> </w:t>
      </w:r>
      <w:r w:rsidR="00924D42">
        <w:rPr>
          <w:rFonts w:ascii="GHEA Mariam" w:hAnsi="GHEA Mariam"/>
          <w:bCs/>
          <w:iCs/>
          <w:sz w:val="24"/>
          <w:szCs w:val="24"/>
          <w:shd w:val="clear" w:color="auto" w:fill="FFFFFF"/>
          <w:lang w:val="hy-AM"/>
        </w:rPr>
        <w:t>են</w:t>
      </w:r>
      <w:r w:rsidR="00AE3838" w:rsidRPr="0072063F">
        <w:rPr>
          <w:rFonts w:ascii="GHEA Mariam" w:hAnsi="GHEA Mariam"/>
          <w:bCs/>
          <w:iCs/>
          <w:sz w:val="24"/>
          <w:szCs w:val="24"/>
          <w:shd w:val="clear" w:color="auto" w:fill="FFFFFF"/>
          <w:lang w:val="es-ES_tradnl"/>
        </w:rPr>
        <w:t xml:space="preserve"> </w:t>
      </w:r>
      <w:proofErr w:type="spellStart"/>
      <w:r w:rsidR="00624628" w:rsidRPr="0072063F">
        <w:rPr>
          <w:rFonts w:ascii="GHEA Mariam" w:hAnsi="GHEA Mariam"/>
          <w:bCs/>
          <w:iCs/>
          <w:sz w:val="24"/>
          <w:szCs w:val="24"/>
          <w:shd w:val="clear" w:color="auto" w:fill="FFFFFF"/>
          <w:lang w:val="es-ES_tradnl"/>
        </w:rPr>
        <w:t>արդյո</w:t>
      </w:r>
      <w:r w:rsidR="00AE3838" w:rsidRPr="0072063F">
        <w:rPr>
          <w:rFonts w:ascii="GHEA Mariam" w:hAnsi="GHEA Mariam"/>
          <w:bCs/>
          <w:iCs/>
          <w:sz w:val="24"/>
          <w:szCs w:val="24"/>
          <w:shd w:val="clear" w:color="auto" w:fill="FFFFFF"/>
          <w:lang w:val="es-ES_tradnl"/>
        </w:rPr>
        <w:t>ք</w:t>
      </w:r>
      <w:proofErr w:type="spellEnd"/>
      <w:r w:rsidR="00A934CB" w:rsidRPr="0072063F">
        <w:rPr>
          <w:rFonts w:ascii="GHEA Mariam" w:hAnsi="GHEA Mariam"/>
          <w:bCs/>
          <w:iCs/>
          <w:sz w:val="24"/>
          <w:szCs w:val="24"/>
          <w:shd w:val="clear" w:color="auto" w:fill="FFFFFF"/>
          <w:lang w:val="es-ES_tradnl"/>
        </w:rPr>
        <w:t xml:space="preserve"> </w:t>
      </w:r>
      <w:r w:rsidR="00712C8C">
        <w:rPr>
          <w:rFonts w:ascii="GHEA Mariam" w:hAnsi="GHEA Mariam"/>
          <w:bCs/>
          <w:iCs/>
          <w:sz w:val="24"/>
          <w:szCs w:val="24"/>
          <w:shd w:val="clear" w:color="auto" w:fill="FFFFFF"/>
          <w:lang w:val="hy-AM"/>
        </w:rPr>
        <w:t>Երվանդ Պետրոսյանի</w:t>
      </w:r>
      <w:r w:rsidR="00AE3838" w:rsidRPr="0072063F">
        <w:rPr>
          <w:rFonts w:ascii="GHEA Mariam" w:hAnsi="GHEA Mariam"/>
          <w:bCs/>
          <w:iCs/>
          <w:sz w:val="24"/>
          <w:szCs w:val="24"/>
          <w:shd w:val="clear" w:color="auto" w:fill="FFFFFF"/>
          <w:lang w:val="es-ES_tradnl"/>
        </w:rPr>
        <w:t xml:space="preserve"> </w:t>
      </w:r>
      <w:proofErr w:type="spellStart"/>
      <w:r w:rsidR="00AE3838" w:rsidRPr="0072063F">
        <w:rPr>
          <w:rFonts w:ascii="GHEA Mariam" w:hAnsi="GHEA Mariam"/>
          <w:bCs/>
          <w:iCs/>
          <w:sz w:val="24"/>
          <w:szCs w:val="24"/>
          <w:shd w:val="clear" w:color="auto" w:fill="FFFFFF"/>
          <w:lang w:val="es-ES_tradnl"/>
        </w:rPr>
        <w:t>նկատմամբ</w:t>
      </w:r>
      <w:proofErr w:type="spellEnd"/>
      <w:r w:rsidR="00AE3838" w:rsidRPr="0072063F">
        <w:rPr>
          <w:rFonts w:ascii="GHEA Mariam" w:hAnsi="GHEA Mariam"/>
          <w:bCs/>
          <w:iCs/>
          <w:sz w:val="24"/>
          <w:szCs w:val="24"/>
          <w:shd w:val="clear" w:color="auto" w:fill="FFFFFF"/>
          <w:lang w:val="es-ES_tradnl"/>
        </w:rPr>
        <w:t xml:space="preserve"> </w:t>
      </w:r>
      <w:r w:rsidR="00AE3838" w:rsidRPr="0072063F">
        <w:rPr>
          <w:rFonts w:ascii="GHEA Mariam" w:hAnsi="GHEA Mariam"/>
          <w:bCs/>
          <w:iCs/>
          <w:sz w:val="24"/>
          <w:szCs w:val="24"/>
          <w:shd w:val="clear" w:color="auto" w:fill="FFFFFF"/>
          <w:lang w:val="hy-AM"/>
        </w:rPr>
        <w:t>ՀՀ քրեական օրենսգրքի</w:t>
      </w:r>
      <w:r w:rsidR="00712C8C">
        <w:rPr>
          <w:rFonts w:ascii="GHEA Mariam" w:hAnsi="GHEA Mariam"/>
          <w:bCs/>
          <w:iCs/>
          <w:sz w:val="24"/>
          <w:szCs w:val="24"/>
          <w:shd w:val="clear" w:color="auto" w:fill="FFFFFF"/>
          <w:lang w:val="hy-AM"/>
        </w:rPr>
        <w:t xml:space="preserve"> </w:t>
      </w:r>
      <w:r w:rsidR="00712C8C" w:rsidRPr="00712C8C">
        <w:rPr>
          <w:rFonts w:ascii="GHEA Mariam" w:hAnsi="GHEA Mariam"/>
          <w:bCs/>
          <w:iCs/>
          <w:sz w:val="24"/>
          <w:szCs w:val="24"/>
          <w:shd w:val="clear" w:color="auto" w:fill="FFFFFF"/>
          <w:lang w:val="hy-AM"/>
        </w:rPr>
        <w:t xml:space="preserve">235-րդ հոդվածի 1-ին մասով </w:t>
      </w:r>
      <w:r w:rsidR="00DF6F13" w:rsidRPr="0072063F">
        <w:rPr>
          <w:rFonts w:ascii="GHEA Mariam" w:hAnsi="GHEA Mariam"/>
          <w:bCs/>
          <w:iCs/>
          <w:sz w:val="24"/>
          <w:szCs w:val="24"/>
          <w:shd w:val="clear" w:color="auto" w:fill="FFFFFF"/>
          <w:lang w:val="hy-AM"/>
        </w:rPr>
        <w:t>ազատազրկման ձևով</w:t>
      </w:r>
      <w:r w:rsidR="0004213F" w:rsidRPr="0072063F">
        <w:rPr>
          <w:rFonts w:ascii="GHEA Mariam" w:hAnsi="GHEA Mariam"/>
          <w:bCs/>
          <w:iCs/>
          <w:sz w:val="24"/>
          <w:szCs w:val="24"/>
          <w:shd w:val="clear" w:color="auto" w:fill="FFFFFF"/>
          <w:lang w:val="hy-AM"/>
        </w:rPr>
        <w:t xml:space="preserve"> </w:t>
      </w:r>
      <w:r w:rsidR="00AE3838" w:rsidRPr="0072063F">
        <w:rPr>
          <w:rFonts w:ascii="GHEA Mariam" w:hAnsi="GHEA Mariam"/>
          <w:bCs/>
          <w:iCs/>
          <w:sz w:val="24"/>
          <w:szCs w:val="24"/>
          <w:shd w:val="clear" w:color="auto" w:fill="FFFFFF"/>
          <w:lang w:val="hy-AM"/>
        </w:rPr>
        <w:t>նշանակված պատիժը պայմանականորեն</w:t>
      </w:r>
      <w:r w:rsidR="00AE3838" w:rsidRPr="0072063F">
        <w:rPr>
          <w:rFonts w:ascii="GHEA Mariam" w:hAnsi="GHEA Mariam"/>
          <w:bCs/>
          <w:iCs/>
          <w:sz w:val="24"/>
          <w:szCs w:val="24"/>
          <w:shd w:val="clear" w:color="auto" w:fill="FFFFFF"/>
          <w:lang w:val="fr-FR"/>
        </w:rPr>
        <w:t xml:space="preserve"> չ</w:t>
      </w:r>
      <w:r w:rsidR="00AE3838" w:rsidRPr="0072063F">
        <w:rPr>
          <w:rFonts w:ascii="GHEA Mariam" w:hAnsi="GHEA Mariam"/>
          <w:bCs/>
          <w:iCs/>
          <w:sz w:val="24"/>
          <w:szCs w:val="24"/>
          <w:shd w:val="clear" w:color="auto" w:fill="FFFFFF"/>
          <w:lang w:val="hy-AM"/>
        </w:rPr>
        <w:t>կիրառելու վերաբերյալ</w:t>
      </w:r>
      <w:r w:rsidR="00712C8C">
        <w:rPr>
          <w:rFonts w:ascii="GHEA Mariam" w:hAnsi="GHEA Mariam"/>
          <w:bCs/>
          <w:iCs/>
          <w:sz w:val="24"/>
          <w:szCs w:val="24"/>
          <w:shd w:val="clear" w:color="auto" w:fill="FFFFFF"/>
          <w:lang w:val="hy-AM"/>
        </w:rPr>
        <w:t xml:space="preserve"> ստորադաս դատարանների </w:t>
      </w:r>
      <w:r w:rsidR="00AE3838" w:rsidRPr="0072063F">
        <w:rPr>
          <w:rFonts w:ascii="GHEA Mariam" w:hAnsi="GHEA Mariam"/>
          <w:bCs/>
          <w:iCs/>
          <w:sz w:val="24"/>
          <w:szCs w:val="24"/>
          <w:shd w:val="clear" w:color="auto" w:fill="FFFFFF"/>
          <w:lang w:val="hy-AM"/>
        </w:rPr>
        <w:t>հետևությու</w:t>
      </w:r>
      <w:r w:rsidR="00986C37" w:rsidRPr="0072063F">
        <w:rPr>
          <w:rFonts w:ascii="GHEA Mariam" w:hAnsi="GHEA Mariam"/>
          <w:bCs/>
          <w:iCs/>
          <w:sz w:val="24"/>
          <w:szCs w:val="24"/>
          <w:shd w:val="clear" w:color="auto" w:fill="FFFFFF"/>
          <w:lang w:val="hy-AM"/>
        </w:rPr>
        <w:t>ն</w:t>
      </w:r>
      <w:r w:rsidR="00712C8C">
        <w:rPr>
          <w:rFonts w:ascii="GHEA Mariam" w:hAnsi="GHEA Mariam"/>
          <w:bCs/>
          <w:iCs/>
          <w:sz w:val="24"/>
          <w:szCs w:val="24"/>
          <w:shd w:val="clear" w:color="auto" w:fill="FFFFFF"/>
          <w:lang w:val="hy-AM"/>
        </w:rPr>
        <w:t>ներ</w:t>
      </w:r>
      <w:r w:rsidR="00986C37" w:rsidRPr="0072063F">
        <w:rPr>
          <w:rFonts w:ascii="GHEA Mariam" w:hAnsi="GHEA Mariam"/>
          <w:bCs/>
          <w:iCs/>
          <w:sz w:val="24"/>
          <w:szCs w:val="24"/>
          <w:shd w:val="clear" w:color="auto" w:fill="FFFFFF"/>
          <w:lang w:val="hy-AM"/>
        </w:rPr>
        <w:t>ը</w:t>
      </w:r>
      <w:r w:rsidR="00AE3838" w:rsidRPr="0072063F">
        <w:rPr>
          <w:rFonts w:ascii="GHEA Mariam" w:hAnsi="GHEA Mariam"/>
          <w:bCs/>
          <w:iCs/>
          <w:sz w:val="24"/>
          <w:szCs w:val="24"/>
          <w:shd w:val="clear" w:color="auto" w:fill="FFFFFF"/>
          <w:lang w:val="hy-AM"/>
        </w:rPr>
        <w:t>:</w:t>
      </w:r>
    </w:p>
    <w:p w14:paraId="27346D25" w14:textId="12B48F6F" w:rsidR="00403AD7" w:rsidRPr="0072063F" w:rsidRDefault="00403AD7" w:rsidP="000F6516">
      <w:pPr>
        <w:tabs>
          <w:tab w:val="left" w:pos="0"/>
          <w:tab w:val="left" w:pos="142"/>
        </w:tabs>
        <w:spacing w:line="360" w:lineRule="auto"/>
        <w:ind w:leftChars="0" w:firstLineChars="0" w:firstLine="567"/>
        <w:jc w:val="both"/>
        <w:rPr>
          <w:rFonts w:ascii="GHEA Mariam" w:hAnsi="GHEA Mariam"/>
          <w:sz w:val="24"/>
          <w:szCs w:val="24"/>
          <w:lang w:val="hy-AM"/>
        </w:rPr>
      </w:pPr>
      <w:r w:rsidRPr="0072063F">
        <w:rPr>
          <w:rFonts w:ascii="GHEA Mariam" w:hAnsi="GHEA Mariam"/>
          <w:sz w:val="24"/>
          <w:szCs w:val="24"/>
          <w:lang w:val="af-ZA"/>
        </w:rPr>
        <w:t>1</w:t>
      </w:r>
      <w:r w:rsidR="0000596F" w:rsidRPr="0000596F">
        <w:rPr>
          <w:rFonts w:ascii="GHEA Mariam" w:hAnsi="GHEA Mariam"/>
          <w:sz w:val="24"/>
          <w:szCs w:val="24"/>
          <w:lang w:val="hy-AM"/>
        </w:rPr>
        <w:t>3</w:t>
      </w:r>
      <w:r w:rsidRPr="0072063F">
        <w:rPr>
          <w:rFonts w:ascii="GHEA Mariam" w:hAnsi="GHEA Mariam"/>
          <w:sz w:val="24"/>
          <w:szCs w:val="24"/>
          <w:lang w:val="af-ZA"/>
        </w:rPr>
        <w:t xml:space="preserve">. </w:t>
      </w:r>
      <w:r w:rsidRPr="0072063F">
        <w:rPr>
          <w:rFonts w:ascii="GHEA Mariam" w:hAnsi="GHEA Mariam"/>
          <w:sz w:val="24"/>
          <w:szCs w:val="24"/>
          <w:lang w:val="hy-AM"/>
        </w:rPr>
        <w:t>Վճռաբեկ</w:t>
      </w:r>
      <w:r w:rsidRPr="0072063F">
        <w:rPr>
          <w:rFonts w:ascii="GHEA Mariam" w:hAnsi="GHEA Mariam"/>
          <w:sz w:val="24"/>
          <w:szCs w:val="24"/>
          <w:lang w:val="af-ZA"/>
        </w:rPr>
        <w:t xml:space="preserve"> </w:t>
      </w:r>
      <w:r w:rsidRPr="0072063F">
        <w:rPr>
          <w:rFonts w:ascii="GHEA Mariam" w:hAnsi="GHEA Mariam"/>
          <w:sz w:val="24"/>
          <w:szCs w:val="24"/>
          <w:lang w:val="hy-AM"/>
        </w:rPr>
        <w:t>դատարանը</w:t>
      </w:r>
      <w:r w:rsidRPr="0072063F">
        <w:rPr>
          <w:rFonts w:ascii="GHEA Mariam" w:hAnsi="GHEA Mariam"/>
          <w:sz w:val="24"/>
          <w:szCs w:val="24"/>
          <w:lang w:val="af-ZA"/>
        </w:rPr>
        <w:t xml:space="preserve"> </w:t>
      </w:r>
      <w:r w:rsidRPr="0072063F">
        <w:rPr>
          <w:rFonts w:ascii="GHEA Mariam" w:hAnsi="GHEA Mariam"/>
          <w:sz w:val="24"/>
          <w:szCs w:val="24"/>
          <w:lang w:val="hy-AM"/>
        </w:rPr>
        <w:t>նշանակված</w:t>
      </w:r>
      <w:r w:rsidRPr="0072063F">
        <w:rPr>
          <w:rFonts w:ascii="GHEA Mariam" w:hAnsi="GHEA Mariam"/>
          <w:sz w:val="24"/>
          <w:szCs w:val="24"/>
          <w:lang w:val="af-ZA"/>
        </w:rPr>
        <w:t xml:space="preserve"> </w:t>
      </w:r>
      <w:r w:rsidRPr="0072063F">
        <w:rPr>
          <w:rFonts w:ascii="GHEA Mariam" w:hAnsi="GHEA Mariam"/>
          <w:sz w:val="24"/>
          <w:szCs w:val="24"/>
          <w:lang w:val="hy-AM"/>
        </w:rPr>
        <w:t>պատիժը</w:t>
      </w:r>
      <w:r w:rsidRPr="0072063F">
        <w:rPr>
          <w:rFonts w:ascii="GHEA Mariam" w:hAnsi="GHEA Mariam"/>
          <w:sz w:val="24"/>
          <w:szCs w:val="24"/>
          <w:lang w:val="af-ZA"/>
        </w:rPr>
        <w:t xml:space="preserve"> </w:t>
      </w:r>
      <w:r w:rsidRPr="0072063F">
        <w:rPr>
          <w:rFonts w:ascii="GHEA Mariam" w:hAnsi="GHEA Mariam"/>
          <w:sz w:val="24"/>
          <w:szCs w:val="24"/>
          <w:lang w:val="hy-AM"/>
        </w:rPr>
        <w:t>պայմանականորեն</w:t>
      </w:r>
      <w:r w:rsidRPr="0072063F">
        <w:rPr>
          <w:rFonts w:ascii="GHEA Mariam" w:hAnsi="GHEA Mariam"/>
          <w:sz w:val="24"/>
          <w:szCs w:val="24"/>
          <w:lang w:val="af-ZA"/>
        </w:rPr>
        <w:t xml:space="preserve"> </w:t>
      </w:r>
      <w:r w:rsidRPr="0072063F">
        <w:rPr>
          <w:rFonts w:ascii="GHEA Mariam" w:hAnsi="GHEA Mariam"/>
          <w:sz w:val="24"/>
          <w:szCs w:val="24"/>
          <w:lang w:val="hy-AM"/>
        </w:rPr>
        <w:t>չկիրառելու</w:t>
      </w:r>
      <w:r w:rsidRPr="0072063F">
        <w:rPr>
          <w:rFonts w:ascii="GHEA Mariam" w:hAnsi="GHEA Mariam"/>
          <w:sz w:val="24"/>
          <w:szCs w:val="24"/>
          <w:lang w:val="af-ZA"/>
        </w:rPr>
        <w:t xml:space="preserve"> </w:t>
      </w:r>
      <w:r w:rsidRPr="0072063F">
        <w:rPr>
          <w:rFonts w:ascii="GHEA Mariam" w:hAnsi="GHEA Mariam"/>
          <w:sz w:val="24"/>
          <w:szCs w:val="24"/>
          <w:lang w:val="hy-AM"/>
        </w:rPr>
        <w:t>հարցերին</w:t>
      </w:r>
      <w:r w:rsidRPr="0072063F">
        <w:rPr>
          <w:rFonts w:ascii="GHEA Mariam" w:hAnsi="GHEA Mariam"/>
          <w:sz w:val="24"/>
          <w:szCs w:val="24"/>
          <w:lang w:val="af-ZA"/>
        </w:rPr>
        <w:t xml:space="preserve"> </w:t>
      </w:r>
      <w:r w:rsidRPr="0072063F">
        <w:rPr>
          <w:rFonts w:ascii="GHEA Mariam" w:hAnsi="GHEA Mariam"/>
          <w:sz w:val="24"/>
          <w:szCs w:val="24"/>
          <w:lang w:val="hy-AM"/>
        </w:rPr>
        <w:t>անդրադարձել</w:t>
      </w:r>
      <w:r w:rsidRPr="0072063F">
        <w:rPr>
          <w:rFonts w:ascii="GHEA Mariam" w:hAnsi="GHEA Mariam"/>
          <w:sz w:val="24"/>
          <w:szCs w:val="24"/>
          <w:lang w:val="af-ZA"/>
        </w:rPr>
        <w:t xml:space="preserve"> </w:t>
      </w:r>
      <w:r w:rsidRPr="0072063F">
        <w:rPr>
          <w:rFonts w:ascii="GHEA Mariam" w:hAnsi="GHEA Mariam"/>
          <w:sz w:val="24"/>
          <w:szCs w:val="24"/>
          <w:lang w:val="hy-AM"/>
        </w:rPr>
        <w:t>է</w:t>
      </w:r>
      <w:r w:rsidRPr="0072063F">
        <w:rPr>
          <w:rFonts w:ascii="GHEA Mariam" w:hAnsi="GHEA Mariam"/>
          <w:sz w:val="24"/>
          <w:szCs w:val="24"/>
          <w:lang w:val="af-ZA"/>
        </w:rPr>
        <w:t xml:space="preserve"> </w:t>
      </w:r>
      <w:r w:rsidRPr="0072063F">
        <w:rPr>
          <w:rFonts w:ascii="GHEA Mariam" w:hAnsi="GHEA Mariam"/>
          <w:sz w:val="24"/>
          <w:szCs w:val="24"/>
          <w:lang w:val="hy-AM"/>
        </w:rPr>
        <w:t>մի</w:t>
      </w:r>
      <w:r w:rsidRPr="0072063F">
        <w:rPr>
          <w:rFonts w:ascii="GHEA Mariam" w:hAnsi="GHEA Mariam"/>
          <w:sz w:val="24"/>
          <w:szCs w:val="24"/>
          <w:lang w:val="af-ZA"/>
        </w:rPr>
        <w:t xml:space="preserve"> </w:t>
      </w:r>
      <w:r w:rsidRPr="0072063F">
        <w:rPr>
          <w:rFonts w:ascii="GHEA Mariam" w:hAnsi="GHEA Mariam"/>
          <w:sz w:val="24"/>
          <w:szCs w:val="24"/>
          <w:lang w:val="hy-AM"/>
        </w:rPr>
        <w:t>շարք</w:t>
      </w:r>
      <w:r w:rsidRPr="0072063F">
        <w:rPr>
          <w:rFonts w:ascii="GHEA Mariam" w:hAnsi="GHEA Mariam"/>
          <w:sz w:val="24"/>
          <w:szCs w:val="24"/>
          <w:lang w:val="af-ZA"/>
        </w:rPr>
        <w:t xml:space="preserve"> </w:t>
      </w:r>
      <w:r w:rsidRPr="0072063F">
        <w:rPr>
          <w:rFonts w:ascii="GHEA Mariam" w:hAnsi="GHEA Mariam"/>
          <w:sz w:val="24"/>
          <w:szCs w:val="24"/>
          <w:lang w:val="hy-AM"/>
        </w:rPr>
        <w:t>նախադեպային</w:t>
      </w:r>
      <w:r w:rsidRPr="0072063F">
        <w:rPr>
          <w:rFonts w:ascii="GHEA Mariam" w:hAnsi="GHEA Mariam"/>
          <w:sz w:val="24"/>
          <w:szCs w:val="24"/>
          <w:lang w:val="af-ZA"/>
        </w:rPr>
        <w:t xml:space="preserve"> </w:t>
      </w:r>
      <w:r w:rsidRPr="0072063F">
        <w:rPr>
          <w:rFonts w:ascii="GHEA Mariam" w:hAnsi="GHEA Mariam"/>
          <w:sz w:val="24"/>
          <w:szCs w:val="24"/>
          <w:lang w:val="hy-AM"/>
        </w:rPr>
        <w:t>որոշումներում</w:t>
      </w:r>
      <w:r w:rsidRPr="0072063F">
        <w:rPr>
          <w:rStyle w:val="FootnoteReference"/>
          <w:rFonts w:ascii="GHEA Mariam" w:hAnsi="GHEA Mariam"/>
          <w:sz w:val="24"/>
          <w:szCs w:val="24"/>
        </w:rPr>
        <w:footnoteReference w:id="5"/>
      </w:r>
      <w:r w:rsidRPr="0072063F">
        <w:rPr>
          <w:rFonts w:ascii="GHEA Mariam" w:hAnsi="GHEA Mariam"/>
          <w:sz w:val="24"/>
          <w:szCs w:val="24"/>
          <w:lang w:val="af-ZA"/>
        </w:rPr>
        <w:t>:</w:t>
      </w:r>
      <w:r w:rsidR="00142EC8" w:rsidRPr="0072063F">
        <w:rPr>
          <w:rFonts w:ascii="GHEA Mariam" w:hAnsi="GHEA Mariam"/>
          <w:sz w:val="24"/>
          <w:szCs w:val="24"/>
          <w:lang w:val="hy-AM"/>
        </w:rPr>
        <w:t xml:space="preserve"> </w:t>
      </w:r>
    </w:p>
    <w:p w14:paraId="7F09DE92" w14:textId="7D27B962" w:rsidR="00403AD7" w:rsidRPr="0072063F" w:rsidRDefault="00403AD7" w:rsidP="000F6516">
      <w:pPr>
        <w:tabs>
          <w:tab w:val="left" w:pos="0"/>
          <w:tab w:val="left" w:pos="142"/>
        </w:tabs>
        <w:spacing w:line="360" w:lineRule="auto"/>
        <w:ind w:leftChars="0" w:firstLineChars="0" w:firstLine="567"/>
        <w:jc w:val="both"/>
        <w:rPr>
          <w:rFonts w:ascii="GHEA Mariam" w:hAnsi="GHEA Mariam"/>
          <w:sz w:val="24"/>
          <w:szCs w:val="24"/>
          <w:lang w:val="hy-AM"/>
        </w:rPr>
      </w:pPr>
      <w:r w:rsidRPr="0072063F">
        <w:rPr>
          <w:rFonts w:ascii="GHEA Mariam" w:eastAsia="Times New Roman" w:hAnsi="GHEA Mariam"/>
          <w:sz w:val="24"/>
          <w:szCs w:val="24"/>
          <w:shd w:val="clear" w:color="auto" w:fill="FFFFFF"/>
          <w:lang w:val="hy-AM"/>
        </w:rPr>
        <w:t>1</w:t>
      </w:r>
      <w:r w:rsidR="0000596F" w:rsidRPr="00173038">
        <w:rPr>
          <w:rFonts w:ascii="GHEA Mariam" w:eastAsia="Times New Roman" w:hAnsi="GHEA Mariam"/>
          <w:sz w:val="24"/>
          <w:szCs w:val="24"/>
          <w:shd w:val="clear" w:color="auto" w:fill="FFFFFF"/>
          <w:lang w:val="hy-AM"/>
        </w:rPr>
        <w:t>3</w:t>
      </w:r>
      <w:r w:rsidRPr="0072063F">
        <w:rPr>
          <w:rFonts w:ascii="Cambria Math" w:eastAsia="Times New Roman" w:hAnsi="Cambria Math" w:cs="Cambria Math"/>
          <w:sz w:val="24"/>
          <w:szCs w:val="24"/>
          <w:shd w:val="clear" w:color="auto" w:fill="FFFFFF"/>
          <w:lang w:val="hy-AM"/>
        </w:rPr>
        <w:t>․</w:t>
      </w:r>
      <w:r w:rsidR="00CE5F35" w:rsidRPr="0072063F">
        <w:rPr>
          <w:rFonts w:ascii="GHEA Mariam" w:hAnsi="GHEA Mariam"/>
          <w:sz w:val="24"/>
          <w:szCs w:val="24"/>
          <w:lang w:val="hy-AM"/>
        </w:rPr>
        <w:t>1</w:t>
      </w:r>
      <w:r w:rsidR="00CE5F35" w:rsidRPr="0072063F">
        <w:rPr>
          <w:rFonts w:ascii="GHEA Mariam" w:hAnsi="GHEA Mariam"/>
          <w:sz w:val="24"/>
          <w:szCs w:val="24"/>
          <w:lang w:val="af-ZA"/>
        </w:rPr>
        <w:t>.</w:t>
      </w:r>
      <w:r w:rsidR="00CE5F35" w:rsidRPr="0072063F">
        <w:rPr>
          <w:rFonts w:ascii="GHEA Mariam" w:hAnsi="GHEA Mariam"/>
          <w:sz w:val="24"/>
          <w:szCs w:val="24"/>
          <w:lang w:val="hy-AM"/>
        </w:rPr>
        <w:t xml:space="preserve"> </w:t>
      </w:r>
      <w:r w:rsidRPr="0072063F">
        <w:rPr>
          <w:rFonts w:ascii="GHEA Mariam" w:eastAsia="Times New Roman" w:hAnsi="GHEA Mariam"/>
          <w:sz w:val="24"/>
          <w:szCs w:val="24"/>
          <w:shd w:val="clear" w:color="auto" w:fill="FFFFFF"/>
          <w:lang w:val="hy-AM"/>
        </w:rPr>
        <w:t xml:space="preserve">Վերահաստատելով </w:t>
      </w:r>
      <w:r w:rsidR="00FC00EA" w:rsidRPr="0072063F">
        <w:rPr>
          <w:rFonts w:ascii="GHEA Mariam" w:hAnsi="GHEA Mariam"/>
          <w:sz w:val="24"/>
          <w:szCs w:val="24"/>
          <w:lang w:val="hy-AM"/>
        </w:rPr>
        <w:t>նախկինում արտահայտած</w:t>
      </w:r>
      <w:r w:rsidRPr="0072063F">
        <w:rPr>
          <w:rFonts w:ascii="GHEA Mariam" w:hAnsi="GHEA Mariam"/>
          <w:sz w:val="24"/>
          <w:szCs w:val="24"/>
          <w:lang w:val="hy-AM"/>
        </w:rPr>
        <w:t xml:space="preserve"> իրավական դիրքորոշումները` Վճռաբեկ դատարանը ևս մեկ անգամ փաստում է, որ դատարանի համոզվածությունը</w:t>
      </w:r>
      <w:r w:rsidR="00CE5F35" w:rsidRPr="0072063F">
        <w:rPr>
          <w:rFonts w:ascii="GHEA Mariam" w:hAnsi="GHEA Mariam"/>
          <w:sz w:val="24"/>
          <w:szCs w:val="24"/>
          <w:lang w:val="hy-AM"/>
        </w:rPr>
        <w:t xml:space="preserve"> և</w:t>
      </w:r>
      <w:r w:rsidRPr="0072063F">
        <w:rPr>
          <w:rFonts w:ascii="GHEA Mariam" w:hAnsi="GHEA Mariam"/>
          <w:sz w:val="24"/>
          <w:szCs w:val="24"/>
          <w:lang w:val="hy-AM"/>
        </w:rPr>
        <w:t xml:space="preserve"> վստահությունն այն մասին, որ ամբաստանյալի ուղղվելը հնարավոր է առանց իրական պատիժ կրելու, պետք է հիմնվի օբյեկտիվ գոյություն ունեցող այնպիսի տվյալների համակողմանի վերլուծության վրա, որոնք բնութագրում են արարքը, հանցավորի անձը և վկայում պատիժը պայմանականորեն չկիրառելու հիմքերի առկայության մասին: Այս կապակցությամբ Վճռաբեկ դատարանը բազմիցս փաստել է, որ թեև պատիժը պայմանականորեն չկիրառելու հետ կապված ՀՀ քրեական օրենսգիրքն ինչպես հանցագործությունների, այնպես էլ անձանց շրջանակի որևէ սահմանափակում չի նախատեսում, սակայն դատարանի հետևությունները պետք է, ի թիվս այլնի, հիմնված լինեն նաև հանցագործության հանրային վտանգավորության աստիճանի և բնույթի ամբողջական գնահատման </w:t>
      </w:r>
      <w:r w:rsidRPr="0072063F">
        <w:rPr>
          <w:rFonts w:ascii="GHEA Mariam" w:hAnsi="GHEA Mariam"/>
          <w:sz w:val="24"/>
          <w:szCs w:val="24"/>
          <w:lang w:val="hy-AM"/>
        </w:rPr>
        <w:lastRenderedPageBreak/>
        <w:t>վրա</w:t>
      </w:r>
      <w:r w:rsidRPr="0072063F">
        <w:rPr>
          <w:rFonts w:ascii="GHEA Mariam" w:hAnsi="GHEA Mariam"/>
          <w:sz w:val="24"/>
          <w:szCs w:val="24"/>
          <w:vertAlign w:val="superscript"/>
          <w:lang w:val="hy-AM"/>
        </w:rPr>
        <w:footnoteReference w:id="6"/>
      </w:r>
      <w:r w:rsidR="006E3383" w:rsidRPr="006E3383">
        <w:rPr>
          <w:rFonts w:ascii="GHEA Mariam" w:hAnsi="GHEA Mariam"/>
          <w:sz w:val="24"/>
          <w:szCs w:val="24"/>
          <w:lang w:val="hy-AM"/>
        </w:rPr>
        <w:t>`</w:t>
      </w:r>
      <w:r w:rsidRPr="0072063F">
        <w:rPr>
          <w:rFonts w:ascii="GHEA Mariam" w:hAnsi="GHEA Mariam"/>
          <w:sz w:val="24"/>
          <w:szCs w:val="24"/>
          <w:lang w:val="hy-AM"/>
        </w:rPr>
        <w:t xml:space="preserve"> հաշվի առնելով այնպիսի գործոններ, ինչպիսիք են օրենքով պահպանվող հասարակական հարաբերության բնույթը, մեղքի ձևը և տեսակը, պատճառված վնասի չափը, պատաuխանատվությունը և պատիժը մեղմացնող ու ծանրացնող հանգամանքները, հանցագործության հանգամանքները, եղանակը, գործիքներն ու միջոցները, նպատակներն ու շարժառիթները և այլն</w:t>
      </w:r>
      <w:r w:rsidRPr="0072063F">
        <w:rPr>
          <w:rFonts w:ascii="GHEA Mariam" w:hAnsi="GHEA Mariam"/>
          <w:sz w:val="24"/>
          <w:szCs w:val="24"/>
          <w:vertAlign w:val="superscript"/>
          <w:lang w:val="hy-AM"/>
        </w:rPr>
        <w:footnoteReference w:id="7"/>
      </w:r>
      <w:r w:rsidRPr="0072063F">
        <w:rPr>
          <w:rFonts w:ascii="GHEA Mariam" w:hAnsi="GHEA Mariam"/>
          <w:sz w:val="24"/>
          <w:szCs w:val="24"/>
          <w:lang w:val="hy-AM"/>
        </w:rPr>
        <w:t>:</w:t>
      </w:r>
    </w:p>
    <w:p w14:paraId="05CC13ED" w14:textId="44261D3A" w:rsidR="001F0E16" w:rsidRPr="001F0E16" w:rsidRDefault="00403AD7" w:rsidP="001F0E16">
      <w:pPr>
        <w:tabs>
          <w:tab w:val="left" w:pos="0"/>
          <w:tab w:val="left" w:pos="142"/>
        </w:tabs>
        <w:spacing w:line="360" w:lineRule="auto"/>
        <w:ind w:leftChars="0" w:firstLineChars="0" w:firstLine="567"/>
        <w:jc w:val="both"/>
        <w:rPr>
          <w:rFonts w:ascii="GHEA Mariam" w:hAnsi="GHEA Mariam" w:cs="Tahoma"/>
          <w:i/>
          <w:iCs/>
          <w:sz w:val="24"/>
          <w:szCs w:val="24"/>
          <w:lang w:val="fr-FR"/>
        </w:rPr>
      </w:pPr>
      <w:r w:rsidRPr="0072063F">
        <w:rPr>
          <w:rFonts w:ascii="GHEA Mariam" w:hAnsi="GHEA Mariam" w:cs="Tahoma"/>
          <w:sz w:val="24"/>
          <w:szCs w:val="24"/>
          <w:lang w:val="hy-AM"/>
        </w:rPr>
        <w:t xml:space="preserve">ՀՀ քրեական օրենսգրքի </w:t>
      </w:r>
      <w:r w:rsidR="001F0E16" w:rsidRPr="001F0E16">
        <w:rPr>
          <w:rFonts w:ascii="GHEA Mariam" w:hAnsi="GHEA Mariam" w:cs="Tahoma"/>
          <w:sz w:val="24"/>
          <w:szCs w:val="24"/>
          <w:lang w:val="hy-AM"/>
        </w:rPr>
        <w:t>235</w:t>
      </w:r>
      <w:r w:rsidRPr="0072063F">
        <w:rPr>
          <w:rFonts w:ascii="GHEA Mariam" w:hAnsi="GHEA Mariam" w:cs="Tahoma"/>
          <w:sz w:val="24"/>
          <w:szCs w:val="24"/>
          <w:lang w:val="hy-AM"/>
        </w:rPr>
        <w:t xml:space="preserve">-րդ հոդվածի 1-ին մասի </w:t>
      </w:r>
      <w:proofErr w:type="spellStart"/>
      <w:r w:rsidRPr="0072063F">
        <w:rPr>
          <w:rFonts w:ascii="GHEA Mariam" w:hAnsi="GHEA Mariam" w:cs="Tahoma"/>
          <w:sz w:val="24"/>
          <w:szCs w:val="24"/>
          <w:lang w:val="fr-FR"/>
        </w:rPr>
        <w:t>համաձայն</w:t>
      </w:r>
      <w:proofErr w:type="spellEnd"/>
      <w:r w:rsidRPr="0072063F">
        <w:rPr>
          <w:rFonts w:ascii="GHEA Mariam" w:hAnsi="GHEA Mariam" w:cs="Tahoma"/>
          <w:sz w:val="24"/>
          <w:szCs w:val="24"/>
          <w:lang w:val="fr-FR"/>
        </w:rPr>
        <w:t>՝</w:t>
      </w:r>
      <w:r w:rsidR="001F0E16">
        <w:rPr>
          <w:rFonts w:ascii="GHEA Mariam" w:hAnsi="GHEA Mariam" w:cs="Tahoma"/>
          <w:sz w:val="24"/>
          <w:szCs w:val="24"/>
          <w:lang w:val="fr-FR"/>
        </w:rPr>
        <w:t xml:space="preserve"> </w:t>
      </w:r>
      <w:r w:rsidR="001F0E16" w:rsidRPr="001F0E16">
        <w:rPr>
          <w:rFonts w:ascii="GHEA Mariam" w:hAnsi="GHEA Mariam" w:cs="Tahoma"/>
          <w:i/>
          <w:iCs/>
          <w:sz w:val="24"/>
          <w:szCs w:val="24"/>
          <w:lang w:val="fr-FR"/>
        </w:rPr>
        <w:t>«</w:t>
      </w:r>
      <w:proofErr w:type="spellStart"/>
      <w:r w:rsidR="001F0E16" w:rsidRPr="001F0E16">
        <w:rPr>
          <w:rFonts w:ascii="GHEA Mariam" w:hAnsi="GHEA Mariam" w:cs="Tahoma"/>
          <w:i/>
          <w:iCs/>
          <w:sz w:val="24"/>
          <w:szCs w:val="24"/>
          <w:lang w:val="fr-FR"/>
        </w:rPr>
        <w:t>Ապօրինի</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կերպով</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հրազեն</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բացի</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ողորկափող</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հրազենից</w:t>
      </w:r>
      <w:proofErr w:type="spellEnd"/>
      <w:r w:rsidR="001F0E16" w:rsidRPr="001F0E16">
        <w:rPr>
          <w:rFonts w:ascii="GHEA Mariam" w:hAnsi="GHEA Mariam" w:cs="Tahoma"/>
          <w:i/>
          <w:iCs/>
          <w:sz w:val="24"/>
          <w:szCs w:val="24"/>
          <w:lang w:val="fr-FR"/>
        </w:rPr>
        <w:t xml:space="preserve"> և </w:t>
      </w:r>
      <w:proofErr w:type="spellStart"/>
      <w:r w:rsidR="001F0E16" w:rsidRPr="001F0E16">
        <w:rPr>
          <w:rFonts w:ascii="GHEA Mariam" w:hAnsi="GHEA Mariam" w:cs="Tahoma"/>
          <w:i/>
          <w:iCs/>
          <w:sz w:val="24"/>
          <w:szCs w:val="24"/>
          <w:lang w:val="fr-FR"/>
        </w:rPr>
        <w:t>դրա</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փամփուշտներից</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ռազմամթերք</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ակոսափող</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հրազենի</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փամփուշտներ</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պայթուցիկ</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նյութեր</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կամ</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պայթուցիկ</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սարքեր</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ձեռք</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բերելը</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իրացնելը</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պահելը</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փոխադրելը</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կամ</w:t>
      </w:r>
      <w:proofErr w:type="spellEnd"/>
      <w:r w:rsidR="001F0E16" w:rsidRPr="001F0E16">
        <w:rPr>
          <w:rFonts w:ascii="GHEA Mariam" w:hAnsi="GHEA Mariam" w:cs="Tahoma"/>
          <w:i/>
          <w:iCs/>
          <w:sz w:val="24"/>
          <w:szCs w:val="24"/>
          <w:lang w:val="fr-FR"/>
        </w:rPr>
        <w:t xml:space="preserve"> </w:t>
      </w:r>
      <w:proofErr w:type="spellStart"/>
      <w:r w:rsidR="001F0E16" w:rsidRPr="001F0E16">
        <w:rPr>
          <w:rFonts w:ascii="GHEA Mariam" w:hAnsi="GHEA Mariam" w:cs="Tahoma"/>
          <w:i/>
          <w:iCs/>
          <w:sz w:val="24"/>
          <w:szCs w:val="24"/>
          <w:lang w:val="fr-FR"/>
        </w:rPr>
        <w:t>կրելը</w:t>
      </w:r>
      <w:proofErr w:type="spellEnd"/>
      <w:r w:rsidR="001F0E16" w:rsidRPr="001F0E16">
        <w:rPr>
          <w:rFonts w:ascii="GHEA Mariam" w:hAnsi="GHEA Mariam" w:cs="Tahoma"/>
          <w:i/>
          <w:iCs/>
          <w:sz w:val="24"/>
          <w:szCs w:val="24"/>
          <w:lang w:val="fr-FR"/>
        </w:rPr>
        <w:t>՝</w:t>
      </w:r>
    </w:p>
    <w:p w14:paraId="435F82B5" w14:textId="7DA52916" w:rsidR="00D516FE" w:rsidRPr="001F0E16" w:rsidRDefault="001F0E16" w:rsidP="001F0E16">
      <w:pPr>
        <w:tabs>
          <w:tab w:val="left" w:pos="0"/>
          <w:tab w:val="left" w:pos="142"/>
        </w:tabs>
        <w:spacing w:line="360" w:lineRule="auto"/>
        <w:ind w:leftChars="0" w:firstLineChars="0" w:firstLine="567"/>
        <w:jc w:val="both"/>
        <w:rPr>
          <w:rFonts w:ascii="GHEA Mariam" w:hAnsi="GHEA Mariam" w:cs="Tahoma"/>
          <w:i/>
          <w:iCs/>
          <w:sz w:val="24"/>
          <w:szCs w:val="24"/>
          <w:lang w:val="fr-FR"/>
        </w:rPr>
      </w:pPr>
      <w:proofErr w:type="spellStart"/>
      <w:r w:rsidRPr="001F0E16">
        <w:rPr>
          <w:rFonts w:ascii="GHEA Mariam" w:hAnsi="GHEA Mariam" w:cs="Tahoma"/>
          <w:i/>
          <w:iCs/>
          <w:sz w:val="24"/>
          <w:szCs w:val="24"/>
          <w:lang w:val="fr-FR"/>
        </w:rPr>
        <w:t>պատժվում</w:t>
      </w:r>
      <w:proofErr w:type="spellEnd"/>
      <w:r w:rsidRPr="001F0E16">
        <w:rPr>
          <w:rFonts w:ascii="GHEA Mariam" w:hAnsi="GHEA Mariam" w:cs="Tahoma"/>
          <w:i/>
          <w:iCs/>
          <w:sz w:val="24"/>
          <w:szCs w:val="24"/>
          <w:lang w:val="fr-FR"/>
        </w:rPr>
        <w:t xml:space="preserve"> է </w:t>
      </w:r>
      <w:proofErr w:type="spellStart"/>
      <w:r w:rsidRPr="001F0E16">
        <w:rPr>
          <w:rFonts w:ascii="GHEA Mariam" w:hAnsi="GHEA Mariam" w:cs="Tahoma"/>
          <w:i/>
          <w:iCs/>
          <w:sz w:val="24"/>
          <w:szCs w:val="24"/>
          <w:lang w:val="fr-FR"/>
        </w:rPr>
        <w:t>կալանքով</w:t>
      </w:r>
      <w:proofErr w:type="spellEnd"/>
      <w:r w:rsidRPr="001F0E16">
        <w:rPr>
          <w:rFonts w:ascii="GHEA Mariam" w:hAnsi="GHEA Mariam" w:cs="Tahoma"/>
          <w:i/>
          <w:iCs/>
          <w:sz w:val="24"/>
          <w:szCs w:val="24"/>
          <w:lang w:val="fr-FR"/>
        </w:rPr>
        <w:t xml:space="preserve">՝ </w:t>
      </w:r>
      <w:proofErr w:type="spellStart"/>
      <w:r w:rsidRPr="001F0E16">
        <w:rPr>
          <w:rFonts w:ascii="GHEA Mariam" w:hAnsi="GHEA Mariam" w:cs="Tahoma"/>
          <w:i/>
          <w:iCs/>
          <w:sz w:val="24"/>
          <w:szCs w:val="24"/>
          <w:lang w:val="fr-FR"/>
        </w:rPr>
        <w:t>առավելագույնը</w:t>
      </w:r>
      <w:proofErr w:type="spellEnd"/>
      <w:r w:rsidRPr="001F0E16">
        <w:rPr>
          <w:rFonts w:ascii="GHEA Mariam" w:hAnsi="GHEA Mariam" w:cs="Tahoma"/>
          <w:i/>
          <w:iCs/>
          <w:sz w:val="24"/>
          <w:szCs w:val="24"/>
          <w:lang w:val="fr-FR"/>
        </w:rPr>
        <w:t xml:space="preserve"> </w:t>
      </w:r>
      <w:proofErr w:type="spellStart"/>
      <w:r w:rsidRPr="001F0E16">
        <w:rPr>
          <w:rFonts w:ascii="GHEA Mariam" w:hAnsi="GHEA Mariam" w:cs="Tahoma"/>
          <w:i/>
          <w:iCs/>
          <w:sz w:val="24"/>
          <w:szCs w:val="24"/>
          <w:lang w:val="fr-FR"/>
        </w:rPr>
        <w:t>երեք</w:t>
      </w:r>
      <w:proofErr w:type="spellEnd"/>
      <w:r w:rsidRPr="001F0E16">
        <w:rPr>
          <w:rFonts w:ascii="GHEA Mariam" w:hAnsi="GHEA Mariam" w:cs="Tahoma"/>
          <w:i/>
          <w:iCs/>
          <w:sz w:val="24"/>
          <w:szCs w:val="24"/>
          <w:lang w:val="fr-FR"/>
        </w:rPr>
        <w:t xml:space="preserve"> </w:t>
      </w:r>
      <w:proofErr w:type="spellStart"/>
      <w:r w:rsidRPr="001F0E16">
        <w:rPr>
          <w:rFonts w:ascii="GHEA Mariam" w:hAnsi="GHEA Mariam" w:cs="Tahoma"/>
          <w:i/>
          <w:iCs/>
          <w:sz w:val="24"/>
          <w:szCs w:val="24"/>
          <w:lang w:val="fr-FR"/>
        </w:rPr>
        <w:t>ամիս</w:t>
      </w:r>
      <w:proofErr w:type="spellEnd"/>
      <w:r w:rsidRPr="001F0E16">
        <w:rPr>
          <w:rFonts w:ascii="GHEA Mariam" w:hAnsi="GHEA Mariam" w:cs="Tahoma"/>
          <w:i/>
          <w:iCs/>
          <w:sz w:val="24"/>
          <w:szCs w:val="24"/>
          <w:lang w:val="fr-FR"/>
        </w:rPr>
        <w:t xml:space="preserve"> </w:t>
      </w:r>
      <w:proofErr w:type="spellStart"/>
      <w:r w:rsidRPr="001F0E16">
        <w:rPr>
          <w:rFonts w:ascii="GHEA Mariam" w:hAnsi="GHEA Mariam" w:cs="Tahoma"/>
          <w:i/>
          <w:iCs/>
          <w:sz w:val="24"/>
          <w:szCs w:val="24"/>
          <w:lang w:val="fr-FR"/>
        </w:rPr>
        <w:t>ժամկետով</w:t>
      </w:r>
      <w:proofErr w:type="spellEnd"/>
      <w:r w:rsidRPr="001F0E16">
        <w:rPr>
          <w:rFonts w:ascii="GHEA Mariam" w:hAnsi="GHEA Mariam" w:cs="Tahoma"/>
          <w:i/>
          <w:iCs/>
          <w:sz w:val="24"/>
          <w:szCs w:val="24"/>
          <w:lang w:val="fr-FR"/>
        </w:rPr>
        <w:t xml:space="preserve">, </w:t>
      </w:r>
      <w:proofErr w:type="spellStart"/>
      <w:r w:rsidRPr="001F0E16">
        <w:rPr>
          <w:rFonts w:ascii="GHEA Mariam" w:hAnsi="GHEA Mariam" w:cs="Tahoma"/>
          <w:i/>
          <w:iCs/>
          <w:sz w:val="24"/>
          <w:szCs w:val="24"/>
          <w:lang w:val="fr-FR"/>
        </w:rPr>
        <w:t>կամ</w:t>
      </w:r>
      <w:proofErr w:type="spellEnd"/>
      <w:r w:rsidRPr="001F0E16">
        <w:rPr>
          <w:rFonts w:ascii="GHEA Mariam" w:hAnsi="GHEA Mariam" w:cs="Tahoma"/>
          <w:i/>
          <w:iCs/>
          <w:sz w:val="24"/>
          <w:szCs w:val="24"/>
          <w:lang w:val="fr-FR"/>
        </w:rPr>
        <w:t xml:space="preserve"> </w:t>
      </w:r>
      <w:proofErr w:type="spellStart"/>
      <w:r w:rsidRPr="001F0E16">
        <w:rPr>
          <w:rFonts w:ascii="GHEA Mariam" w:hAnsi="GHEA Mariam" w:cs="Tahoma"/>
          <w:i/>
          <w:iCs/>
          <w:sz w:val="24"/>
          <w:szCs w:val="24"/>
          <w:lang w:val="fr-FR"/>
        </w:rPr>
        <w:t>ազատազրկմամբ</w:t>
      </w:r>
      <w:proofErr w:type="spellEnd"/>
      <w:r w:rsidRPr="001F0E16">
        <w:rPr>
          <w:rFonts w:ascii="GHEA Mariam" w:hAnsi="GHEA Mariam" w:cs="Tahoma"/>
          <w:i/>
          <w:iCs/>
          <w:sz w:val="24"/>
          <w:szCs w:val="24"/>
          <w:lang w:val="fr-FR"/>
        </w:rPr>
        <w:t xml:space="preserve">՝ </w:t>
      </w:r>
      <w:proofErr w:type="spellStart"/>
      <w:r w:rsidRPr="001F0E16">
        <w:rPr>
          <w:rFonts w:ascii="GHEA Mariam" w:hAnsi="GHEA Mariam" w:cs="Tahoma"/>
          <w:i/>
          <w:iCs/>
          <w:sz w:val="24"/>
          <w:szCs w:val="24"/>
          <w:lang w:val="fr-FR"/>
        </w:rPr>
        <w:t>առավելագույնը</w:t>
      </w:r>
      <w:proofErr w:type="spellEnd"/>
      <w:r w:rsidRPr="001F0E16">
        <w:rPr>
          <w:rFonts w:ascii="GHEA Mariam" w:hAnsi="GHEA Mariam" w:cs="Tahoma"/>
          <w:i/>
          <w:iCs/>
          <w:sz w:val="24"/>
          <w:szCs w:val="24"/>
          <w:lang w:val="fr-FR"/>
        </w:rPr>
        <w:t xml:space="preserve"> </w:t>
      </w:r>
      <w:proofErr w:type="spellStart"/>
      <w:r w:rsidRPr="001F0E16">
        <w:rPr>
          <w:rFonts w:ascii="GHEA Mariam" w:hAnsi="GHEA Mariam" w:cs="Tahoma"/>
          <w:i/>
          <w:iCs/>
          <w:sz w:val="24"/>
          <w:szCs w:val="24"/>
          <w:lang w:val="fr-FR"/>
        </w:rPr>
        <w:t>երեք</w:t>
      </w:r>
      <w:proofErr w:type="spellEnd"/>
      <w:r w:rsidRPr="001F0E16">
        <w:rPr>
          <w:rFonts w:ascii="GHEA Mariam" w:hAnsi="GHEA Mariam" w:cs="Tahoma"/>
          <w:i/>
          <w:iCs/>
          <w:sz w:val="24"/>
          <w:szCs w:val="24"/>
          <w:lang w:val="fr-FR"/>
        </w:rPr>
        <w:t xml:space="preserve"> </w:t>
      </w:r>
      <w:proofErr w:type="spellStart"/>
      <w:r w:rsidRPr="001F0E16">
        <w:rPr>
          <w:rFonts w:ascii="GHEA Mariam" w:hAnsi="GHEA Mariam" w:cs="Tahoma"/>
          <w:i/>
          <w:iCs/>
          <w:sz w:val="24"/>
          <w:szCs w:val="24"/>
          <w:lang w:val="fr-FR"/>
        </w:rPr>
        <w:t>տարի</w:t>
      </w:r>
      <w:proofErr w:type="spellEnd"/>
      <w:r w:rsidRPr="001F0E16">
        <w:rPr>
          <w:rFonts w:ascii="GHEA Mariam" w:hAnsi="GHEA Mariam" w:cs="Tahoma"/>
          <w:i/>
          <w:iCs/>
          <w:sz w:val="24"/>
          <w:szCs w:val="24"/>
          <w:lang w:val="fr-FR"/>
        </w:rPr>
        <w:t xml:space="preserve"> </w:t>
      </w:r>
      <w:proofErr w:type="spellStart"/>
      <w:r w:rsidRPr="001F0E16">
        <w:rPr>
          <w:rFonts w:ascii="GHEA Mariam" w:hAnsi="GHEA Mariam" w:cs="Tahoma"/>
          <w:i/>
          <w:iCs/>
          <w:sz w:val="24"/>
          <w:szCs w:val="24"/>
          <w:lang w:val="fr-FR"/>
        </w:rPr>
        <w:t>ժամկետով</w:t>
      </w:r>
      <w:proofErr w:type="spellEnd"/>
      <w:r w:rsidR="000D6B17" w:rsidRPr="001F0E16">
        <w:rPr>
          <w:rFonts w:ascii="GHEA Mariam" w:hAnsi="GHEA Mariam" w:cs="Tahoma"/>
          <w:i/>
          <w:iCs/>
          <w:sz w:val="24"/>
          <w:szCs w:val="24"/>
          <w:lang w:val="fr-FR"/>
        </w:rPr>
        <w:t>»</w:t>
      </w:r>
      <w:r w:rsidR="006E3383" w:rsidRPr="001F0E16">
        <w:rPr>
          <w:rFonts w:ascii="GHEA Mariam" w:hAnsi="GHEA Mariam" w:cs="Tahoma"/>
          <w:i/>
          <w:iCs/>
          <w:sz w:val="24"/>
          <w:szCs w:val="24"/>
          <w:lang w:val="fr-FR"/>
        </w:rPr>
        <w:t>:</w:t>
      </w:r>
    </w:p>
    <w:p w14:paraId="1C7B0E55" w14:textId="2EFF4453" w:rsidR="00AE3838" w:rsidRPr="0072063F"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af-ZA"/>
        </w:rPr>
      </w:pPr>
      <w:r w:rsidRPr="0072063F">
        <w:rPr>
          <w:rFonts w:ascii="GHEA Mariam" w:hAnsi="GHEA Mariam"/>
          <w:bCs/>
          <w:iCs/>
          <w:sz w:val="24"/>
          <w:szCs w:val="24"/>
          <w:shd w:val="clear" w:color="auto" w:fill="FFFFFF"/>
          <w:lang w:val="af-ZA"/>
        </w:rPr>
        <w:t>1</w:t>
      </w:r>
      <w:r w:rsidR="0000596F" w:rsidRPr="0000596F">
        <w:rPr>
          <w:rFonts w:ascii="GHEA Mariam" w:hAnsi="GHEA Mariam"/>
          <w:bCs/>
          <w:iCs/>
          <w:sz w:val="24"/>
          <w:szCs w:val="24"/>
          <w:shd w:val="clear" w:color="auto" w:fill="FFFFFF"/>
          <w:lang w:val="fr-FR"/>
        </w:rPr>
        <w:t>4</w:t>
      </w:r>
      <w:r w:rsidRPr="0072063F">
        <w:rPr>
          <w:rFonts w:ascii="GHEA Mariam" w:hAnsi="GHEA Mariam"/>
          <w:bCs/>
          <w:iCs/>
          <w:sz w:val="24"/>
          <w:szCs w:val="24"/>
          <w:shd w:val="clear" w:color="auto" w:fill="FFFFFF"/>
          <w:lang w:val="af-ZA"/>
        </w:rPr>
        <w:t>. Սույն գործի նյութերի ուսումնասիրությունից երևում է, որ.</w:t>
      </w:r>
    </w:p>
    <w:p w14:paraId="5AB3B80B" w14:textId="261F55B3" w:rsidR="001F0E16" w:rsidRPr="001F0E16" w:rsidRDefault="00AE3838" w:rsidP="001F0E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af-ZA"/>
        </w:rPr>
        <w:t xml:space="preserve">- </w:t>
      </w:r>
      <w:r w:rsidR="001F0E16">
        <w:rPr>
          <w:rFonts w:ascii="GHEA Mariam" w:hAnsi="GHEA Mariam"/>
          <w:bCs/>
          <w:iCs/>
          <w:sz w:val="24"/>
          <w:szCs w:val="24"/>
          <w:shd w:val="clear" w:color="auto" w:fill="FFFFFF"/>
          <w:lang w:val="hy-AM"/>
        </w:rPr>
        <w:t>Երվանդ Պետրոսյան</w:t>
      </w:r>
      <w:r w:rsidR="00960159" w:rsidRPr="0072063F">
        <w:rPr>
          <w:rFonts w:ascii="GHEA Mariam" w:hAnsi="GHEA Mariam"/>
          <w:bCs/>
          <w:iCs/>
          <w:sz w:val="24"/>
          <w:szCs w:val="24"/>
          <w:shd w:val="clear" w:color="auto" w:fill="FFFFFF"/>
          <w:lang w:val="hy-AM"/>
        </w:rPr>
        <w:t>ի</w:t>
      </w:r>
      <w:r w:rsidR="001F0E16">
        <w:rPr>
          <w:rFonts w:ascii="GHEA Mariam" w:hAnsi="GHEA Mariam"/>
          <w:bCs/>
          <w:iCs/>
          <w:sz w:val="24"/>
          <w:szCs w:val="24"/>
          <w:shd w:val="clear" w:color="auto" w:fill="FFFFFF"/>
          <w:lang w:val="hy-AM"/>
        </w:rPr>
        <w:t>ն</w:t>
      </w:r>
      <w:r w:rsidR="00960159" w:rsidRPr="0072063F">
        <w:rPr>
          <w:rFonts w:ascii="GHEA Mariam" w:hAnsi="GHEA Mariam"/>
          <w:bCs/>
          <w:iCs/>
          <w:sz w:val="24"/>
          <w:szCs w:val="24"/>
          <w:shd w:val="clear" w:color="auto" w:fill="FFFFFF"/>
          <w:lang w:val="hy-AM"/>
        </w:rPr>
        <w:t xml:space="preserve"> </w:t>
      </w:r>
      <w:r w:rsidRPr="00924D42">
        <w:rPr>
          <w:rFonts w:ascii="GHEA Mariam" w:hAnsi="GHEA Mariam"/>
          <w:bCs/>
          <w:iCs/>
          <w:sz w:val="24"/>
          <w:szCs w:val="24"/>
          <w:shd w:val="clear" w:color="auto" w:fill="FFFFFF"/>
          <w:lang w:val="hy-AM"/>
        </w:rPr>
        <w:t xml:space="preserve">ՀՀ քրեական օրենսգրքի </w:t>
      </w:r>
      <w:r w:rsidR="001F0E16" w:rsidRPr="00924D42">
        <w:rPr>
          <w:rFonts w:ascii="GHEA Mariam" w:hAnsi="GHEA Mariam"/>
          <w:bCs/>
          <w:iCs/>
          <w:sz w:val="24"/>
          <w:szCs w:val="24"/>
          <w:shd w:val="clear" w:color="auto" w:fill="FFFFFF"/>
          <w:lang w:val="hy-AM"/>
        </w:rPr>
        <w:t>2</w:t>
      </w:r>
      <w:r w:rsidR="00AE28D8" w:rsidRPr="0072063F">
        <w:rPr>
          <w:rFonts w:ascii="GHEA Mariam" w:hAnsi="GHEA Mariam"/>
          <w:bCs/>
          <w:iCs/>
          <w:sz w:val="24"/>
          <w:szCs w:val="24"/>
          <w:shd w:val="clear" w:color="auto" w:fill="FFFFFF"/>
          <w:lang w:val="hy-AM"/>
        </w:rPr>
        <w:t>35</w:t>
      </w:r>
      <w:r w:rsidRPr="00924D42">
        <w:rPr>
          <w:rFonts w:ascii="GHEA Mariam" w:hAnsi="GHEA Mariam"/>
          <w:bCs/>
          <w:iCs/>
          <w:sz w:val="24"/>
          <w:szCs w:val="24"/>
          <w:shd w:val="clear" w:color="auto" w:fill="FFFFFF"/>
          <w:lang w:val="hy-AM"/>
        </w:rPr>
        <w:t xml:space="preserve">-րդ հոդվածի </w:t>
      </w:r>
      <w:r w:rsidRPr="0072063F">
        <w:rPr>
          <w:rFonts w:ascii="GHEA Mariam" w:hAnsi="GHEA Mariam"/>
          <w:bCs/>
          <w:iCs/>
          <w:sz w:val="24"/>
          <w:szCs w:val="24"/>
          <w:shd w:val="clear" w:color="auto" w:fill="FFFFFF"/>
          <w:lang w:val="hy-AM"/>
        </w:rPr>
        <w:t>1-ին</w:t>
      </w:r>
      <w:r w:rsidRPr="00924D42">
        <w:rPr>
          <w:rFonts w:ascii="GHEA Mariam" w:hAnsi="GHEA Mariam"/>
          <w:bCs/>
          <w:iCs/>
          <w:sz w:val="24"/>
          <w:szCs w:val="24"/>
          <w:shd w:val="clear" w:color="auto" w:fill="FFFFFF"/>
          <w:lang w:val="hy-AM"/>
        </w:rPr>
        <w:t xml:space="preserve"> մասով</w:t>
      </w:r>
      <w:r w:rsidR="001F0E16" w:rsidRPr="00924D42">
        <w:rPr>
          <w:rFonts w:ascii="GHEA Mariam" w:hAnsi="GHEA Mariam"/>
          <w:bCs/>
          <w:iCs/>
          <w:sz w:val="24"/>
          <w:szCs w:val="24"/>
          <w:shd w:val="clear" w:color="auto" w:fill="FFFFFF"/>
          <w:lang w:val="hy-AM"/>
        </w:rPr>
        <w:t xml:space="preserve"> </w:t>
      </w:r>
      <w:r w:rsidR="001F0E16">
        <w:rPr>
          <w:rFonts w:ascii="GHEA Mariam" w:hAnsi="GHEA Mariam"/>
          <w:bCs/>
          <w:iCs/>
          <w:sz w:val="24"/>
          <w:szCs w:val="24"/>
          <w:shd w:val="clear" w:color="auto" w:fill="FFFFFF"/>
          <w:lang w:val="hy-AM"/>
        </w:rPr>
        <w:t xml:space="preserve">մեղադրանք է առաջադրվել </w:t>
      </w:r>
      <w:r w:rsidRPr="00924D42">
        <w:rPr>
          <w:rFonts w:ascii="GHEA Mariam" w:hAnsi="GHEA Mariam"/>
          <w:bCs/>
          <w:iCs/>
          <w:sz w:val="24"/>
          <w:szCs w:val="24"/>
          <w:shd w:val="clear" w:color="auto" w:fill="FFFFFF"/>
          <w:lang w:val="hy-AM"/>
        </w:rPr>
        <w:t xml:space="preserve">այն արարքի համար, </w:t>
      </w:r>
      <w:r w:rsidRPr="0072063F">
        <w:rPr>
          <w:rFonts w:ascii="GHEA Mariam" w:hAnsi="GHEA Mariam"/>
          <w:bCs/>
          <w:iCs/>
          <w:sz w:val="24"/>
          <w:szCs w:val="24"/>
          <w:shd w:val="clear" w:color="auto" w:fill="FFFFFF"/>
          <w:lang w:val="hy-AM"/>
        </w:rPr>
        <w:t>որ նա</w:t>
      </w:r>
      <w:r w:rsidR="00960159" w:rsidRPr="0072063F">
        <w:rPr>
          <w:rFonts w:ascii="GHEA Mariam" w:hAnsi="GHEA Mariam"/>
          <w:bCs/>
          <w:iCs/>
          <w:sz w:val="24"/>
          <w:szCs w:val="24"/>
          <w:shd w:val="clear" w:color="auto" w:fill="FFFFFF"/>
          <w:lang w:val="hy-AM"/>
        </w:rPr>
        <w:t xml:space="preserve"> </w:t>
      </w:r>
      <w:r w:rsidR="001F0E16" w:rsidRPr="001F0E16">
        <w:rPr>
          <w:rFonts w:ascii="GHEA Mariam" w:hAnsi="GHEA Mariam"/>
          <w:bCs/>
          <w:iCs/>
          <w:sz w:val="24"/>
          <w:szCs w:val="24"/>
          <w:shd w:val="clear" w:color="auto" w:fill="FFFFFF"/>
          <w:lang w:val="hy-AM"/>
        </w:rPr>
        <w:t>մեկ միասնական դիտավորությամբ</w:t>
      </w:r>
      <w:r w:rsid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 xml:space="preserve"> քրեական գործով դեռևս չպարզված հանգամանքներում, ժամանակահատվածում և ինքնությունը չպարզված անձից ապօրինի ձեռք է բերել հրազեն հանդիսացող «ТТ» տեսակի «ЯД 1738» համարի 7,62 մմ (7,62x25) տրամաչափի ատրճանակը, ԽՍՀՄ գործարանային արտադրության, «ТК» մոդելի, «344921» համարի, 6,35մմ</w:t>
      </w:r>
      <w:r w:rsidR="00924D42">
        <w:rPr>
          <w:rFonts w:ascii="GHEA Mariam" w:hAnsi="GHEA Mariam"/>
          <w:bCs/>
          <w:iCs/>
          <w:sz w:val="24"/>
          <w:szCs w:val="24"/>
          <w:shd w:val="clear" w:color="auto" w:fill="FFFFFF"/>
          <w:lang w:val="hy-AM"/>
        </w:rPr>
        <w:t xml:space="preserve"> </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6,35x15</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 xml:space="preserve"> տրամաչափի ակոսափող ատրճանակը, գործարանային արտադրության, «Beretta М1934» մոդելի, «G08468» համարի, 9մմ </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9x17</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 xml:space="preserve"> տրամաչափի ակոսափող ատրճանակը և ռազմամթերք հանդիսացող 4 հատ 7,62 մմ (7,62x25) փամփուշտները, ատրճանակի պահեստատուփից թվով 8 հատ, գործարանային արտադրության, 6,35մմ</w:t>
      </w:r>
      <w:r w:rsidR="00924D42">
        <w:rPr>
          <w:rFonts w:ascii="GHEA Mariam" w:hAnsi="GHEA Mariam"/>
          <w:bCs/>
          <w:iCs/>
          <w:sz w:val="24"/>
          <w:szCs w:val="24"/>
          <w:shd w:val="clear" w:color="auto" w:fill="FFFFFF"/>
          <w:lang w:val="hy-AM"/>
        </w:rPr>
        <w:t xml:space="preserve"> </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6,35x15</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 xml:space="preserve"> տրամաչափի սպորտային-վարժանքային փամփուշտները, ատրճանակի պահեստատուփից թվով 4 հատ, գործարանային արտադրության, 9մմ </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9x17</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 xml:space="preserve"> տրամաչափի սպորտային-</w:t>
      </w:r>
      <w:r w:rsidR="001F0E16" w:rsidRPr="001F0E16">
        <w:rPr>
          <w:rFonts w:ascii="GHEA Mariam" w:hAnsi="GHEA Mariam"/>
          <w:bCs/>
          <w:iCs/>
          <w:sz w:val="24"/>
          <w:szCs w:val="24"/>
          <w:shd w:val="clear" w:color="auto" w:fill="FFFFFF"/>
          <w:lang w:val="hy-AM"/>
        </w:rPr>
        <w:lastRenderedPageBreak/>
        <w:t xml:space="preserve">վարժանքային փամփուշտները, թվով 1 հատ, գործարանային արտադրության, 7,62մմ </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7,62x25</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 xml:space="preserve"> տրամաչափի մարտական փամփուշտը, թվով 14 հատ, գործարանային արտադրության, 7,62մմ </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7,62x39</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 xml:space="preserve"> տրամաչափի մարտական փամփուշտները, թվով 16 հատ, գործարանային արտադրության, 7,62մմ </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7,62x39</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 xml:space="preserve"> տրամաչափի մարտական փամփուշտները, թվով 12 հատ, գործարանային արտադրության, 7,62մմ </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7,62x39</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 xml:space="preserve"> տրամաչափի մարտական փամփուշտները, թվով 1 հատ, գործարանային արտադրության, 6,35մմ </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6,35x15</w:t>
      </w:r>
      <w:r w:rsidR="00924D42" w:rsidRPr="00924D42">
        <w:rPr>
          <w:rFonts w:ascii="GHEA Mariam" w:hAnsi="GHEA Mariam"/>
          <w:bCs/>
          <w:iCs/>
          <w:sz w:val="24"/>
          <w:szCs w:val="24"/>
          <w:shd w:val="clear" w:color="auto" w:fill="FFFFFF"/>
          <w:lang w:val="hy-AM"/>
        </w:rPr>
        <w:t>)</w:t>
      </w:r>
      <w:r w:rsidR="001F0E16" w:rsidRPr="001F0E16">
        <w:rPr>
          <w:rFonts w:ascii="GHEA Mariam" w:hAnsi="GHEA Mariam"/>
          <w:bCs/>
          <w:iCs/>
          <w:sz w:val="24"/>
          <w:szCs w:val="24"/>
          <w:shd w:val="clear" w:color="auto" w:fill="FFFFFF"/>
          <w:lang w:val="hy-AM"/>
        </w:rPr>
        <w:t xml:space="preserve"> տրամաչափի սպորտային-վարժանքային փամփուշտը, որոնք տեղափոխել և ապօրինի պահել է Երևան քաղաքի Սարմենի փողոցի 13 շենքի 20 հասցեում գտնվող իր բնակարանում, որոնք 2020 թվականի ապրիլի 27-ին կատարված խուզարկությամբ հիշյալ հասցեից հայտնաբերվել և առգրավվել է:</w:t>
      </w:r>
    </w:p>
    <w:p w14:paraId="37E18B3A" w14:textId="75A395F8" w:rsidR="00AE3838" w:rsidRPr="0072063F" w:rsidRDefault="001F0E16" w:rsidP="001F0E16">
      <w:pPr>
        <w:tabs>
          <w:tab w:val="left" w:pos="0"/>
          <w:tab w:val="left" w:pos="142"/>
        </w:tabs>
        <w:spacing w:line="360" w:lineRule="auto"/>
        <w:ind w:leftChars="0" w:firstLineChars="0" w:firstLine="567"/>
        <w:jc w:val="both"/>
        <w:rPr>
          <w:rFonts w:ascii="GHEA Mariam" w:hAnsi="GHEA Mariam"/>
          <w:lang w:val="hy-AM"/>
        </w:rPr>
      </w:pPr>
      <w:r w:rsidRPr="001F0E16">
        <w:rPr>
          <w:rFonts w:ascii="GHEA Mariam" w:hAnsi="GHEA Mariam"/>
          <w:bCs/>
          <w:iCs/>
          <w:sz w:val="24"/>
          <w:szCs w:val="24"/>
          <w:shd w:val="clear" w:color="auto" w:fill="FFFFFF"/>
          <w:lang w:val="hy-AM"/>
        </w:rPr>
        <w:t xml:space="preserve">Վերոնշվածից բացի, Երվանդ Պետրոսյանն ապօրինի ձեռք է բերել </w:t>
      </w:r>
      <w:bookmarkStart w:id="15" w:name="_Hlk196422372"/>
      <w:r w:rsidRPr="001F0E16">
        <w:rPr>
          <w:rFonts w:ascii="GHEA Mariam" w:hAnsi="GHEA Mariam"/>
          <w:bCs/>
          <w:iCs/>
          <w:sz w:val="24"/>
          <w:szCs w:val="24"/>
          <w:shd w:val="clear" w:color="auto" w:fill="FFFFFF"/>
          <w:lang w:val="hy-AM"/>
        </w:rPr>
        <w:t xml:space="preserve">ռազմամթերք հանդիսացող թվով 161 հատ գործարանային արտադրության, 5,45մմ </w:t>
      </w:r>
      <w:r w:rsidR="00924D42" w:rsidRPr="00924D42">
        <w:rPr>
          <w:rFonts w:ascii="GHEA Mariam" w:hAnsi="GHEA Mariam"/>
          <w:bCs/>
          <w:iCs/>
          <w:sz w:val="24"/>
          <w:szCs w:val="24"/>
          <w:shd w:val="clear" w:color="auto" w:fill="FFFFFF"/>
          <w:lang w:val="hy-AM"/>
        </w:rPr>
        <w:t>(</w:t>
      </w:r>
      <w:r w:rsidRPr="001F0E16">
        <w:rPr>
          <w:rFonts w:ascii="GHEA Mariam" w:hAnsi="GHEA Mariam"/>
          <w:bCs/>
          <w:iCs/>
          <w:sz w:val="24"/>
          <w:szCs w:val="24"/>
          <w:shd w:val="clear" w:color="auto" w:fill="FFFFFF"/>
          <w:lang w:val="hy-AM"/>
        </w:rPr>
        <w:t>5,45x39</w:t>
      </w:r>
      <w:r w:rsidR="00924D42" w:rsidRPr="00924D42">
        <w:rPr>
          <w:rFonts w:ascii="GHEA Mariam" w:hAnsi="GHEA Mariam"/>
          <w:bCs/>
          <w:iCs/>
          <w:sz w:val="24"/>
          <w:szCs w:val="24"/>
          <w:shd w:val="clear" w:color="auto" w:fill="FFFFFF"/>
          <w:lang w:val="hy-AM"/>
        </w:rPr>
        <w:t>)</w:t>
      </w:r>
      <w:r w:rsidRPr="001F0E16">
        <w:rPr>
          <w:rFonts w:ascii="GHEA Mariam" w:hAnsi="GHEA Mariam"/>
          <w:bCs/>
          <w:iCs/>
          <w:sz w:val="24"/>
          <w:szCs w:val="24"/>
          <w:shd w:val="clear" w:color="auto" w:fill="FFFFFF"/>
          <w:lang w:val="hy-AM"/>
        </w:rPr>
        <w:t xml:space="preserve"> տրամաչափի մարտական փամփուշտները, թվով 91 հատ, գործարանային արտադրության, 7,62մմ </w:t>
      </w:r>
      <w:r w:rsidR="00924D42" w:rsidRPr="00924D42">
        <w:rPr>
          <w:rFonts w:ascii="GHEA Mariam" w:hAnsi="GHEA Mariam"/>
          <w:bCs/>
          <w:iCs/>
          <w:sz w:val="24"/>
          <w:szCs w:val="24"/>
          <w:shd w:val="clear" w:color="auto" w:fill="FFFFFF"/>
          <w:lang w:val="hy-AM"/>
        </w:rPr>
        <w:t>(</w:t>
      </w:r>
      <w:r w:rsidRPr="001F0E16">
        <w:rPr>
          <w:rFonts w:ascii="GHEA Mariam" w:hAnsi="GHEA Mariam"/>
          <w:bCs/>
          <w:iCs/>
          <w:sz w:val="24"/>
          <w:szCs w:val="24"/>
          <w:shd w:val="clear" w:color="auto" w:fill="FFFFFF"/>
          <w:lang w:val="hy-AM"/>
        </w:rPr>
        <w:t>7,62x39</w:t>
      </w:r>
      <w:r w:rsidR="00924D42" w:rsidRPr="00924D42">
        <w:rPr>
          <w:rFonts w:ascii="GHEA Mariam" w:hAnsi="GHEA Mariam"/>
          <w:bCs/>
          <w:iCs/>
          <w:sz w:val="24"/>
          <w:szCs w:val="24"/>
          <w:shd w:val="clear" w:color="auto" w:fill="FFFFFF"/>
          <w:lang w:val="hy-AM"/>
        </w:rPr>
        <w:t>)</w:t>
      </w:r>
      <w:r w:rsidRPr="001F0E16">
        <w:rPr>
          <w:rFonts w:ascii="GHEA Mariam" w:hAnsi="GHEA Mariam"/>
          <w:bCs/>
          <w:iCs/>
          <w:sz w:val="24"/>
          <w:szCs w:val="24"/>
          <w:shd w:val="clear" w:color="auto" w:fill="FFFFFF"/>
          <w:lang w:val="hy-AM"/>
        </w:rPr>
        <w:t xml:space="preserve"> տրամաչափի մարտական փամփուշտները, թվով 169 հատ, գործարանային արտադրության, 7,62մմ</w:t>
      </w:r>
      <w:r w:rsidR="00924D42">
        <w:rPr>
          <w:rFonts w:ascii="GHEA Mariam" w:hAnsi="GHEA Mariam"/>
          <w:bCs/>
          <w:iCs/>
          <w:sz w:val="24"/>
          <w:szCs w:val="24"/>
          <w:shd w:val="clear" w:color="auto" w:fill="FFFFFF"/>
          <w:lang w:val="hy-AM"/>
        </w:rPr>
        <w:t xml:space="preserve"> </w:t>
      </w:r>
      <w:r w:rsidR="00924D42" w:rsidRPr="00924D42">
        <w:rPr>
          <w:rFonts w:ascii="GHEA Mariam" w:hAnsi="GHEA Mariam"/>
          <w:bCs/>
          <w:iCs/>
          <w:sz w:val="24"/>
          <w:szCs w:val="24"/>
          <w:shd w:val="clear" w:color="auto" w:fill="FFFFFF"/>
          <w:lang w:val="hy-AM"/>
        </w:rPr>
        <w:t>(</w:t>
      </w:r>
      <w:r w:rsidRPr="001F0E16">
        <w:rPr>
          <w:rFonts w:ascii="GHEA Mariam" w:hAnsi="GHEA Mariam"/>
          <w:bCs/>
          <w:iCs/>
          <w:sz w:val="24"/>
          <w:szCs w:val="24"/>
          <w:shd w:val="clear" w:color="auto" w:fill="FFFFFF"/>
          <w:lang w:val="hy-AM"/>
        </w:rPr>
        <w:t>7,62x39</w:t>
      </w:r>
      <w:r w:rsidR="00924D42" w:rsidRPr="00924D42">
        <w:rPr>
          <w:rFonts w:ascii="GHEA Mariam" w:hAnsi="GHEA Mariam"/>
          <w:bCs/>
          <w:iCs/>
          <w:sz w:val="24"/>
          <w:szCs w:val="24"/>
          <w:shd w:val="clear" w:color="auto" w:fill="FFFFFF"/>
          <w:lang w:val="hy-AM"/>
        </w:rPr>
        <w:t>)</w:t>
      </w:r>
      <w:r w:rsidRPr="001F0E16">
        <w:rPr>
          <w:rFonts w:ascii="GHEA Mariam" w:hAnsi="GHEA Mariam"/>
          <w:bCs/>
          <w:iCs/>
          <w:sz w:val="24"/>
          <w:szCs w:val="24"/>
          <w:shd w:val="clear" w:color="auto" w:fill="FFFFFF"/>
          <w:lang w:val="hy-AM"/>
        </w:rPr>
        <w:t xml:space="preserve"> տրամաչափի մարտական փամփուշտները, թվով 174 հատ, գործարանային արտադրության, 7,62մմ </w:t>
      </w:r>
      <w:r w:rsidR="00924D42" w:rsidRPr="00924D42">
        <w:rPr>
          <w:rFonts w:ascii="GHEA Mariam" w:hAnsi="GHEA Mariam"/>
          <w:bCs/>
          <w:iCs/>
          <w:sz w:val="24"/>
          <w:szCs w:val="24"/>
          <w:shd w:val="clear" w:color="auto" w:fill="FFFFFF"/>
          <w:lang w:val="hy-AM"/>
        </w:rPr>
        <w:t>(</w:t>
      </w:r>
      <w:r w:rsidRPr="001F0E16">
        <w:rPr>
          <w:rFonts w:ascii="GHEA Mariam" w:hAnsi="GHEA Mariam"/>
          <w:bCs/>
          <w:iCs/>
          <w:sz w:val="24"/>
          <w:szCs w:val="24"/>
          <w:shd w:val="clear" w:color="auto" w:fill="FFFFFF"/>
          <w:lang w:val="hy-AM"/>
        </w:rPr>
        <w:t>7,62x39</w:t>
      </w:r>
      <w:r w:rsidR="00924D42" w:rsidRPr="00924D42">
        <w:rPr>
          <w:rFonts w:ascii="GHEA Mariam" w:hAnsi="GHEA Mariam"/>
          <w:bCs/>
          <w:iCs/>
          <w:sz w:val="24"/>
          <w:szCs w:val="24"/>
          <w:shd w:val="clear" w:color="auto" w:fill="FFFFFF"/>
          <w:lang w:val="hy-AM"/>
        </w:rPr>
        <w:t>)</w:t>
      </w:r>
      <w:r w:rsidRPr="001F0E16">
        <w:rPr>
          <w:rFonts w:ascii="GHEA Mariam" w:hAnsi="GHEA Mariam"/>
          <w:bCs/>
          <w:iCs/>
          <w:sz w:val="24"/>
          <w:szCs w:val="24"/>
          <w:shd w:val="clear" w:color="auto" w:fill="FFFFFF"/>
          <w:lang w:val="hy-AM"/>
        </w:rPr>
        <w:t xml:space="preserve"> տրամաչափի մարտական փամփուշտները</w:t>
      </w:r>
      <w:bookmarkEnd w:id="15"/>
      <w:r w:rsidRPr="001F0E16">
        <w:rPr>
          <w:rFonts w:ascii="GHEA Mariam" w:hAnsi="GHEA Mariam"/>
          <w:bCs/>
          <w:iCs/>
          <w:sz w:val="24"/>
          <w:szCs w:val="24"/>
          <w:shd w:val="clear" w:color="auto" w:fill="FFFFFF"/>
          <w:lang w:val="hy-AM"/>
        </w:rPr>
        <w:t>, որոնք տեղափոխել և ապօրինի պահել է Աշտարակի խճուղու 21 հասցեում գործող, «Մագնում» գազալցակայանի տարածքում գտնվող իր աշխատասենյակում, իսկ 2020 թվականի ապրիլի 28-ին կատարված խուզարկությունով հիշյալ հասցեից հայտնաբերվել և առգրավվել է</w:t>
      </w:r>
      <w:r w:rsidR="009B5AAC" w:rsidRPr="0072063F">
        <w:rPr>
          <w:rStyle w:val="FootnoteReference"/>
          <w:rFonts w:ascii="GHEA Mariam" w:hAnsi="GHEA Mariam"/>
          <w:bCs/>
          <w:iCs/>
          <w:sz w:val="24"/>
          <w:szCs w:val="24"/>
          <w:shd w:val="clear" w:color="auto" w:fill="FFFFFF"/>
          <w:lang w:val="hy-AM"/>
        </w:rPr>
        <w:footnoteReference w:id="8"/>
      </w:r>
      <w:r w:rsidR="009B5AAC" w:rsidRPr="0072063F">
        <w:rPr>
          <w:rFonts w:ascii="GHEA Mariam" w:hAnsi="GHEA Mariam"/>
          <w:bCs/>
          <w:iCs/>
          <w:sz w:val="24"/>
          <w:szCs w:val="24"/>
          <w:shd w:val="clear" w:color="auto" w:fill="FFFFFF"/>
          <w:lang w:val="hy-AM"/>
        </w:rPr>
        <w:t xml:space="preserve">: </w:t>
      </w:r>
    </w:p>
    <w:p w14:paraId="6805528A" w14:textId="53A044AF" w:rsidR="008150DC" w:rsidRDefault="00AE3838" w:rsidP="000F6516">
      <w:pPr>
        <w:tabs>
          <w:tab w:val="left" w:pos="0"/>
          <w:tab w:val="left" w:pos="142"/>
        </w:tabs>
        <w:spacing w:line="360" w:lineRule="auto"/>
        <w:ind w:leftChars="0" w:firstLineChars="0" w:firstLine="567"/>
        <w:contextualSpacing/>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Առաջին ատյանի դատարանը</w:t>
      </w:r>
      <w:r w:rsidR="001B447C" w:rsidRPr="0072063F">
        <w:rPr>
          <w:rFonts w:ascii="GHEA Mariam" w:hAnsi="GHEA Mariam"/>
          <w:bCs/>
          <w:iCs/>
          <w:sz w:val="24"/>
          <w:szCs w:val="24"/>
          <w:shd w:val="clear" w:color="auto" w:fill="FFFFFF"/>
          <w:lang w:val="hy-AM"/>
        </w:rPr>
        <w:t>,</w:t>
      </w:r>
      <w:r w:rsidR="00936B1E" w:rsidRPr="008150DC">
        <w:rPr>
          <w:rFonts w:ascii="GHEA Mariam" w:hAnsi="GHEA Mariam"/>
          <w:bCs/>
          <w:iCs/>
          <w:sz w:val="24"/>
          <w:szCs w:val="24"/>
          <w:shd w:val="clear" w:color="auto" w:fill="FFFFFF"/>
          <w:lang w:val="hy-AM"/>
        </w:rPr>
        <w:t xml:space="preserve"> </w:t>
      </w:r>
      <w:r w:rsidR="008150DC" w:rsidRPr="008150DC">
        <w:rPr>
          <w:rFonts w:ascii="GHEA Mariam" w:hAnsi="GHEA Mariam"/>
          <w:bCs/>
          <w:iCs/>
          <w:sz w:val="24"/>
          <w:szCs w:val="24"/>
          <w:shd w:val="clear" w:color="auto" w:fill="FFFFFF"/>
          <w:lang w:val="hy-AM"/>
        </w:rPr>
        <w:t>անդրադառնալով ազատազրկման</w:t>
      </w:r>
      <w:r w:rsidR="008150DC" w:rsidRPr="008150DC">
        <w:rPr>
          <w:rFonts w:ascii="GHEA Mariam" w:hAnsi="GHEA Mariam"/>
          <w:sz w:val="24"/>
          <w:szCs w:val="24"/>
          <w:lang w:val="hy-AM"/>
        </w:rPr>
        <w:t xml:space="preserve"> ձևով </w:t>
      </w:r>
      <w:r w:rsidR="00924D42">
        <w:rPr>
          <w:rFonts w:ascii="GHEA Mariam" w:hAnsi="GHEA Mariam"/>
          <w:sz w:val="24"/>
          <w:szCs w:val="24"/>
          <w:lang w:val="hy-AM"/>
        </w:rPr>
        <w:t xml:space="preserve">նշանակված </w:t>
      </w:r>
      <w:r w:rsidR="008150DC" w:rsidRPr="008150DC">
        <w:rPr>
          <w:rFonts w:ascii="GHEA Mariam" w:hAnsi="GHEA Mariam"/>
          <w:sz w:val="24"/>
          <w:szCs w:val="24"/>
          <w:lang w:val="hy-AM"/>
        </w:rPr>
        <w:t>պատիժը Երվանդ</w:t>
      </w:r>
      <w:r w:rsidR="00EF4C59">
        <w:rPr>
          <w:rFonts w:ascii="GHEA Mariam" w:hAnsi="GHEA Mariam"/>
          <w:sz w:val="24"/>
          <w:szCs w:val="24"/>
          <w:lang w:val="hy-AM"/>
        </w:rPr>
        <w:t xml:space="preserve"> </w:t>
      </w:r>
      <w:r w:rsidR="008150DC" w:rsidRPr="008150DC">
        <w:rPr>
          <w:rFonts w:ascii="GHEA Mariam" w:hAnsi="GHEA Mariam"/>
          <w:sz w:val="24"/>
          <w:szCs w:val="24"/>
          <w:lang w:val="hy-AM"/>
        </w:rPr>
        <w:t>Պետրոսյանի կողմից կրելու նպատակահարմարության հարց</w:t>
      </w:r>
      <w:r w:rsidR="008150DC">
        <w:rPr>
          <w:rFonts w:ascii="GHEA Mariam" w:hAnsi="GHEA Mariam"/>
          <w:sz w:val="24"/>
          <w:szCs w:val="24"/>
          <w:lang w:val="hy-AM"/>
        </w:rPr>
        <w:t>ին</w:t>
      </w:r>
      <w:r w:rsidR="008150DC" w:rsidRPr="008150DC">
        <w:rPr>
          <w:rFonts w:ascii="GHEA Mariam" w:hAnsi="GHEA Mariam"/>
          <w:sz w:val="24"/>
          <w:szCs w:val="24"/>
          <w:lang w:val="hy-AM"/>
        </w:rPr>
        <w:t>,</w:t>
      </w:r>
      <w:r w:rsidR="008150DC">
        <w:rPr>
          <w:rFonts w:ascii="GHEA Mariam" w:hAnsi="GHEA Mariam"/>
          <w:sz w:val="24"/>
          <w:szCs w:val="24"/>
          <w:lang w:val="hy-AM"/>
        </w:rPr>
        <w:t xml:space="preserve"> հաշվի է առել </w:t>
      </w:r>
      <w:r w:rsidR="00EC26EF" w:rsidRPr="008150DC">
        <w:rPr>
          <w:rFonts w:ascii="GHEA Mariam" w:hAnsi="GHEA Mariam"/>
          <w:bCs/>
          <w:iCs/>
          <w:sz w:val="24"/>
          <w:szCs w:val="24"/>
          <w:shd w:val="clear" w:color="auto" w:fill="FFFFFF"/>
          <w:lang w:val="hy-AM"/>
        </w:rPr>
        <w:t>վերջինիս կատարած հանցավոր արարքի բնույթը և հանրության համար վտանգավորության</w:t>
      </w:r>
      <w:r w:rsidR="00EC26EF" w:rsidRPr="00EC26EF">
        <w:rPr>
          <w:rFonts w:ascii="GHEA Mariam" w:hAnsi="GHEA Mariam"/>
          <w:bCs/>
          <w:iCs/>
          <w:sz w:val="24"/>
          <w:szCs w:val="24"/>
          <w:shd w:val="clear" w:color="auto" w:fill="FFFFFF"/>
          <w:lang w:val="hy-AM"/>
        </w:rPr>
        <w:t xml:space="preserve"> աստիճանը, ամբաստանյալի անձը</w:t>
      </w:r>
      <w:r w:rsidR="00EC26EF">
        <w:rPr>
          <w:rFonts w:ascii="GHEA Mariam" w:hAnsi="GHEA Mariam"/>
          <w:bCs/>
          <w:iCs/>
          <w:sz w:val="24"/>
          <w:szCs w:val="24"/>
          <w:shd w:val="clear" w:color="auto" w:fill="FFFFFF"/>
          <w:lang w:val="hy-AM"/>
        </w:rPr>
        <w:t xml:space="preserve">՝ </w:t>
      </w:r>
      <w:r w:rsidR="00EC26EF" w:rsidRPr="00EC26EF">
        <w:rPr>
          <w:rFonts w:ascii="GHEA Mariam" w:hAnsi="GHEA Mariam"/>
          <w:bCs/>
          <w:iCs/>
          <w:sz w:val="24"/>
          <w:szCs w:val="24"/>
          <w:shd w:val="clear" w:color="auto" w:fill="FFFFFF"/>
          <w:lang w:val="hy-AM"/>
        </w:rPr>
        <w:t>նախկինում դատ</w:t>
      </w:r>
      <w:r w:rsidR="00924D42">
        <w:rPr>
          <w:rFonts w:ascii="GHEA Mariam" w:hAnsi="GHEA Mariam"/>
          <w:bCs/>
          <w:iCs/>
          <w:sz w:val="24"/>
          <w:szCs w:val="24"/>
          <w:shd w:val="clear" w:color="auto" w:fill="FFFFFF"/>
          <w:lang w:val="hy-AM"/>
        </w:rPr>
        <w:t>ապարտ</w:t>
      </w:r>
      <w:r w:rsidR="00EC26EF" w:rsidRPr="00EC26EF">
        <w:rPr>
          <w:rFonts w:ascii="GHEA Mariam" w:hAnsi="GHEA Mariam"/>
          <w:bCs/>
          <w:iCs/>
          <w:sz w:val="24"/>
          <w:szCs w:val="24"/>
          <w:shd w:val="clear" w:color="auto" w:fill="FFFFFF"/>
          <w:lang w:val="hy-AM"/>
        </w:rPr>
        <w:t>ված չլինելը, ընտանեկան դրությունը, առողջական վիճակը</w:t>
      </w:r>
      <w:r w:rsidR="00EF4C59">
        <w:rPr>
          <w:rFonts w:ascii="GHEA Mariam" w:hAnsi="GHEA Mariam"/>
          <w:bCs/>
          <w:iCs/>
          <w:sz w:val="24"/>
          <w:szCs w:val="24"/>
          <w:shd w:val="clear" w:color="auto" w:fill="FFFFFF"/>
          <w:lang w:val="hy-AM"/>
        </w:rPr>
        <w:t xml:space="preserve">՝ </w:t>
      </w:r>
      <w:r w:rsidR="00174F24" w:rsidRPr="00924D42">
        <w:rPr>
          <w:rFonts w:ascii="GHEA Mariam" w:hAnsi="GHEA Mariam"/>
          <w:bCs/>
          <w:iCs/>
          <w:sz w:val="24"/>
          <w:szCs w:val="24"/>
          <w:shd w:val="clear" w:color="auto" w:fill="FFFFFF"/>
          <w:lang w:val="hy-AM"/>
        </w:rPr>
        <w:t xml:space="preserve">դատահոգեբուժական </w:t>
      </w:r>
      <w:r w:rsidR="00924D42" w:rsidRPr="00924D42">
        <w:rPr>
          <w:rFonts w:ascii="GHEA Mariam" w:hAnsi="GHEA Mariam"/>
          <w:bCs/>
          <w:iCs/>
          <w:sz w:val="24"/>
          <w:szCs w:val="24"/>
          <w:shd w:val="clear" w:color="auto" w:fill="FFFFFF"/>
          <w:lang w:val="hy-AM"/>
        </w:rPr>
        <w:t xml:space="preserve">փորձագիտական հանձնաժողովի </w:t>
      </w:r>
      <w:r w:rsidR="00174F24" w:rsidRPr="00924D42">
        <w:rPr>
          <w:rFonts w:ascii="GHEA Mariam" w:hAnsi="GHEA Mariam"/>
          <w:bCs/>
          <w:iCs/>
          <w:sz w:val="24"/>
          <w:szCs w:val="24"/>
          <w:shd w:val="clear" w:color="auto" w:fill="FFFFFF"/>
          <w:lang w:val="hy-AM"/>
        </w:rPr>
        <w:t>թիվ 425/21 եզրակացությամբ սահմանափակ մեղսունակ ճանաչվելը,</w:t>
      </w:r>
      <w:r w:rsidR="00174F24" w:rsidRPr="00174F24">
        <w:rPr>
          <w:rFonts w:ascii="GHEA Mariam" w:hAnsi="GHEA Mariam"/>
          <w:bCs/>
          <w:iCs/>
          <w:sz w:val="24"/>
          <w:szCs w:val="24"/>
          <w:shd w:val="clear" w:color="auto" w:fill="FFFFFF"/>
          <w:lang w:val="hy-AM"/>
        </w:rPr>
        <w:t xml:space="preserve"> </w:t>
      </w:r>
      <w:r w:rsidR="00B30FAF" w:rsidRPr="00B30FAF">
        <w:rPr>
          <w:rFonts w:ascii="GHEA Mariam" w:hAnsi="GHEA Mariam"/>
          <w:bCs/>
          <w:iCs/>
          <w:sz w:val="24"/>
          <w:szCs w:val="24"/>
          <w:shd w:val="clear" w:color="auto" w:fill="FFFFFF"/>
          <w:lang w:val="hy-AM"/>
        </w:rPr>
        <w:t>խնամքին երկու անչափահաս երեխաների առկայությունը</w:t>
      </w:r>
      <w:r w:rsidR="00EC26EF" w:rsidRPr="00EC26EF">
        <w:rPr>
          <w:rFonts w:ascii="GHEA Mariam" w:hAnsi="GHEA Mariam"/>
          <w:bCs/>
          <w:iCs/>
          <w:sz w:val="24"/>
          <w:szCs w:val="24"/>
          <w:shd w:val="clear" w:color="auto" w:fill="FFFFFF"/>
          <w:lang w:val="hy-AM"/>
        </w:rPr>
        <w:t xml:space="preserve">, ինչպես նաև </w:t>
      </w:r>
      <w:r w:rsidR="00EC26EF" w:rsidRPr="00EC26EF">
        <w:rPr>
          <w:rFonts w:ascii="GHEA Mariam" w:hAnsi="GHEA Mariam"/>
          <w:bCs/>
          <w:iCs/>
          <w:sz w:val="24"/>
          <w:szCs w:val="24"/>
          <w:shd w:val="clear" w:color="auto" w:fill="FFFFFF"/>
          <w:lang w:val="hy-AM"/>
        </w:rPr>
        <w:lastRenderedPageBreak/>
        <w:t>պատասխանատվությունն ու պատիժը ծանրացնող հանգամանքների բացակայությունը</w:t>
      </w:r>
      <w:r w:rsidR="008150DC">
        <w:rPr>
          <w:rFonts w:ascii="GHEA Mariam" w:hAnsi="GHEA Mariam"/>
          <w:bCs/>
          <w:iCs/>
          <w:sz w:val="24"/>
          <w:szCs w:val="24"/>
          <w:shd w:val="clear" w:color="auto" w:fill="FFFFFF"/>
          <w:lang w:val="hy-AM"/>
        </w:rPr>
        <w:t>։</w:t>
      </w:r>
      <w:r w:rsidR="00EC26EF" w:rsidRPr="00EC26EF">
        <w:rPr>
          <w:rFonts w:ascii="GHEA Mariam" w:hAnsi="GHEA Mariam"/>
          <w:bCs/>
          <w:iCs/>
          <w:sz w:val="24"/>
          <w:szCs w:val="24"/>
          <w:shd w:val="clear" w:color="auto" w:fill="FFFFFF"/>
          <w:lang w:val="hy-AM"/>
        </w:rPr>
        <w:t xml:space="preserve"> </w:t>
      </w:r>
      <w:r w:rsidR="008150DC" w:rsidRPr="008150DC">
        <w:rPr>
          <w:rFonts w:ascii="GHEA Mariam" w:hAnsi="GHEA Mariam"/>
          <w:bCs/>
          <w:iCs/>
          <w:sz w:val="24"/>
          <w:szCs w:val="24"/>
          <w:shd w:val="clear" w:color="auto" w:fill="FFFFFF"/>
          <w:lang w:val="hy-AM"/>
        </w:rPr>
        <w:t>Երվանդ Պետրոսյանի ուղղման հնարավորությունը գնահատելիս,</w:t>
      </w:r>
      <w:r w:rsidR="008150DC">
        <w:rPr>
          <w:rFonts w:ascii="GHEA Mariam" w:hAnsi="GHEA Mariam"/>
          <w:bCs/>
          <w:iCs/>
          <w:sz w:val="24"/>
          <w:szCs w:val="24"/>
          <w:shd w:val="clear" w:color="auto" w:fill="FFFFFF"/>
          <w:lang w:val="hy-AM"/>
        </w:rPr>
        <w:t xml:space="preserve"> Առաջին ատյանի</w:t>
      </w:r>
      <w:r w:rsidR="008150DC" w:rsidRPr="008150DC">
        <w:rPr>
          <w:rFonts w:ascii="GHEA Mariam" w:hAnsi="GHEA Mariam"/>
          <w:bCs/>
          <w:iCs/>
          <w:sz w:val="24"/>
          <w:szCs w:val="24"/>
          <w:shd w:val="clear" w:color="auto" w:fill="FFFFFF"/>
          <w:lang w:val="hy-AM"/>
        </w:rPr>
        <w:t xml:space="preserve"> դատարանը հաշվի է առ</w:t>
      </w:r>
      <w:r w:rsidR="008150DC">
        <w:rPr>
          <w:rFonts w:ascii="GHEA Mariam" w:hAnsi="GHEA Mariam"/>
          <w:bCs/>
          <w:iCs/>
          <w:sz w:val="24"/>
          <w:szCs w:val="24"/>
          <w:shd w:val="clear" w:color="auto" w:fill="FFFFFF"/>
          <w:lang w:val="hy-AM"/>
        </w:rPr>
        <w:t>ել</w:t>
      </w:r>
      <w:r w:rsidR="008150DC" w:rsidRPr="008150DC">
        <w:rPr>
          <w:rFonts w:ascii="GHEA Mariam" w:hAnsi="GHEA Mariam"/>
          <w:bCs/>
          <w:iCs/>
          <w:sz w:val="24"/>
          <w:szCs w:val="24"/>
          <w:shd w:val="clear" w:color="auto" w:fill="FFFFFF"/>
          <w:lang w:val="hy-AM"/>
        </w:rPr>
        <w:t xml:space="preserve"> այն հանգամանքը, որ վերջինս գործի քննության ընթացքում գտնվելով ազատության մեջ, զերծ է մնացել այլ հակաօրինական արարքներ կատարելուց</w:t>
      </w:r>
      <w:r w:rsidR="008150DC">
        <w:rPr>
          <w:rFonts w:ascii="GHEA Mariam" w:hAnsi="GHEA Mariam"/>
          <w:bCs/>
          <w:iCs/>
          <w:sz w:val="24"/>
          <w:szCs w:val="24"/>
          <w:shd w:val="clear" w:color="auto" w:fill="FFFFFF"/>
          <w:lang w:val="hy-AM"/>
        </w:rPr>
        <w:t>։</w:t>
      </w:r>
    </w:p>
    <w:p w14:paraId="7816FBFC" w14:textId="7562D3C4" w:rsidR="00CE5F35" w:rsidRPr="0072063F" w:rsidRDefault="008150DC" w:rsidP="008150DC">
      <w:pPr>
        <w:tabs>
          <w:tab w:val="left" w:pos="0"/>
          <w:tab w:val="left" w:pos="142"/>
        </w:tabs>
        <w:spacing w:line="360" w:lineRule="auto"/>
        <w:ind w:leftChars="0" w:firstLineChars="0" w:firstLine="567"/>
        <w:contextualSpacing/>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Վերոնշյալ</w:t>
      </w:r>
      <w:r w:rsidRPr="008150DC">
        <w:rPr>
          <w:rFonts w:ascii="GHEA Mariam" w:hAnsi="GHEA Mariam"/>
          <w:bCs/>
          <w:iCs/>
          <w:sz w:val="24"/>
          <w:szCs w:val="24"/>
          <w:shd w:val="clear" w:color="auto" w:fill="FFFFFF"/>
          <w:lang w:val="hy-AM"/>
        </w:rPr>
        <w:t xml:space="preserve"> հանգամանքներն իրենց համակցության մեջ</w:t>
      </w:r>
      <w:r>
        <w:rPr>
          <w:rFonts w:ascii="GHEA Mariam" w:hAnsi="GHEA Mariam"/>
          <w:bCs/>
          <w:iCs/>
          <w:sz w:val="24"/>
          <w:szCs w:val="24"/>
          <w:shd w:val="clear" w:color="auto" w:fill="FFFFFF"/>
          <w:lang w:val="hy-AM"/>
        </w:rPr>
        <w:t xml:space="preserve"> գնահատելով, Առաջին ատյանի</w:t>
      </w:r>
      <w:r w:rsidRPr="008150DC">
        <w:rPr>
          <w:rFonts w:ascii="GHEA Mariam" w:hAnsi="GHEA Mariam"/>
          <w:bCs/>
          <w:iCs/>
          <w:sz w:val="24"/>
          <w:szCs w:val="24"/>
          <w:shd w:val="clear" w:color="auto" w:fill="FFFFFF"/>
          <w:lang w:val="hy-AM"/>
        </w:rPr>
        <w:t xml:space="preserve"> դատարանը գտ</w:t>
      </w:r>
      <w:r>
        <w:rPr>
          <w:rFonts w:ascii="GHEA Mariam" w:hAnsi="GHEA Mariam"/>
          <w:bCs/>
          <w:iCs/>
          <w:sz w:val="24"/>
          <w:szCs w:val="24"/>
          <w:shd w:val="clear" w:color="auto" w:fill="FFFFFF"/>
          <w:lang w:val="hy-AM"/>
        </w:rPr>
        <w:t>ել</w:t>
      </w:r>
      <w:r w:rsidRPr="008150DC">
        <w:rPr>
          <w:rFonts w:ascii="GHEA Mariam" w:hAnsi="GHEA Mariam"/>
          <w:bCs/>
          <w:iCs/>
          <w:sz w:val="24"/>
          <w:szCs w:val="24"/>
          <w:shd w:val="clear" w:color="auto" w:fill="FFFFFF"/>
          <w:lang w:val="hy-AM"/>
        </w:rPr>
        <w:t xml:space="preserve"> է, որ տվյալ դեպքում պատժի նպատակներին հնարավոր է հասնել առանց ամբաստանյալի կողմից ազատազրկման ձևով պատիժը փաստացի կրելու, </w:t>
      </w:r>
      <w:r>
        <w:rPr>
          <w:rFonts w:ascii="GHEA Mariam" w:hAnsi="GHEA Mariam"/>
          <w:bCs/>
          <w:iCs/>
          <w:sz w:val="24"/>
          <w:szCs w:val="24"/>
          <w:shd w:val="clear" w:color="auto" w:fill="FFFFFF"/>
          <w:lang w:val="hy-AM"/>
        </w:rPr>
        <w:t xml:space="preserve">և </w:t>
      </w:r>
      <w:r w:rsidRPr="008150DC">
        <w:rPr>
          <w:rFonts w:ascii="GHEA Mariam" w:hAnsi="GHEA Mariam"/>
          <w:bCs/>
          <w:iCs/>
          <w:sz w:val="24"/>
          <w:szCs w:val="24"/>
          <w:shd w:val="clear" w:color="auto" w:fill="FFFFFF"/>
          <w:lang w:val="hy-AM"/>
        </w:rPr>
        <w:t>նրա նկատմամբ նշանակվող պատիժը՝ 11 (տասնմեկ) ամիս 27 (քսանյոթ) օր ժամկետով ազատազրկումը,</w:t>
      </w:r>
      <w:r>
        <w:rPr>
          <w:rFonts w:ascii="GHEA Mariam" w:hAnsi="GHEA Mariam"/>
          <w:bCs/>
          <w:iCs/>
          <w:sz w:val="24"/>
          <w:szCs w:val="24"/>
          <w:shd w:val="clear" w:color="auto" w:fill="FFFFFF"/>
          <w:lang w:val="hy-AM"/>
        </w:rPr>
        <w:t xml:space="preserve"> </w:t>
      </w:r>
      <w:r w:rsidRPr="008150DC">
        <w:rPr>
          <w:rFonts w:ascii="GHEA Mariam" w:hAnsi="GHEA Mariam"/>
          <w:bCs/>
          <w:iCs/>
          <w:sz w:val="24"/>
          <w:szCs w:val="24"/>
          <w:shd w:val="clear" w:color="auto" w:fill="FFFFFF"/>
          <w:lang w:val="hy-AM"/>
        </w:rPr>
        <w:t>պայմանականորեն չ</w:t>
      </w:r>
      <w:r>
        <w:rPr>
          <w:rFonts w:ascii="GHEA Mariam" w:hAnsi="GHEA Mariam"/>
          <w:bCs/>
          <w:iCs/>
          <w:sz w:val="24"/>
          <w:szCs w:val="24"/>
          <w:shd w:val="clear" w:color="auto" w:fill="FFFFFF"/>
          <w:lang w:val="hy-AM"/>
        </w:rPr>
        <w:t xml:space="preserve">ի </w:t>
      </w:r>
      <w:r w:rsidRPr="008150DC">
        <w:rPr>
          <w:rFonts w:ascii="GHEA Mariam" w:hAnsi="GHEA Mariam"/>
          <w:bCs/>
          <w:iCs/>
          <w:sz w:val="24"/>
          <w:szCs w:val="24"/>
          <w:shd w:val="clear" w:color="auto" w:fill="FFFFFF"/>
          <w:lang w:val="hy-AM"/>
        </w:rPr>
        <w:t>կիրառել՝ սահմանելով փորձաշրջան՝ 1 (մեկ) տարի ժամկետով</w:t>
      </w:r>
      <w:r w:rsidR="001B447C" w:rsidRPr="0072063F">
        <w:rPr>
          <w:rStyle w:val="FootnoteReference"/>
          <w:rFonts w:ascii="GHEA Mariam" w:hAnsi="GHEA Mariam"/>
          <w:bCs/>
          <w:iCs/>
          <w:sz w:val="24"/>
          <w:szCs w:val="24"/>
          <w:shd w:val="clear" w:color="auto" w:fill="FFFFFF"/>
          <w:lang w:val="hy-AM"/>
        </w:rPr>
        <w:footnoteReference w:id="9"/>
      </w:r>
      <w:r w:rsidR="001B447C" w:rsidRPr="0072063F">
        <w:rPr>
          <w:rFonts w:ascii="GHEA Mariam" w:hAnsi="GHEA Mariam"/>
          <w:bCs/>
          <w:iCs/>
          <w:sz w:val="24"/>
          <w:szCs w:val="24"/>
          <w:shd w:val="clear" w:color="auto" w:fill="FFFFFF"/>
          <w:lang w:val="hy-AM"/>
        </w:rPr>
        <w:t>։</w:t>
      </w:r>
    </w:p>
    <w:p w14:paraId="3ADE1C37" w14:textId="1D431A51" w:rsidR="00AE3838" w:rsidRPr="0072063F"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Վերաքննիչ դատարան</w:t>
      </w:r>
      <w:r w:rsidR="00174F24">
        <w:rPr>
          <w:rFonts w:ascii="GHEA Mariam" w:hAnsi="GHEA Mariam"/>
          <w:bCs/>
          <w:iCs/>
          <w:sz w:val="24"/>
          <w:szCs w:val="24"/>
          <w:shd w:val="clear" w:color="auto" w:fill="FFFFFF"/>
          <w:lang w:val="hy-AM"/>
        </w:rPr>
        <w:t>ն</w:t>
      </w:r>
      <w:r w:rsidR="004524DE" w:rsidRPr="0072063F">
        <w:rPr>
          <w:rFonts w:ascii="GHEA Mariam" w:hAnsi="GHEA Mariam"/>
          <w:bCs/>
          <w:iCs/>
          <w:sz w:val="24"/>
          <w:szCs w:val="24"/>
          <w:shd w:val="clear" w:color="auto" w:fill="FFFFFF"/>
          <w:lang w:val="hy-AM"/>
        </w:rPr>
        <w:t xml:space="preserve"> իր որոշմամբ</w:t>
      </w:r>
      <w:r w:rsidR="001B447C" w:rsidRPr="0072063F">
        <w:rPr>
          <w:rFonts w:ascii="GHEA Mariam" w:hAnsi="GHEA Mariam"/>
          <w:bCs/>
          <w:iCs/>
          <w:sz w:val="24"/>
          <w:szCs w:val="24"/>
          <w:shd w:val="clear" w:color="auto" w:fill="FFFFFF"/>
          <w:lang w:val="hy-AM"/>
        </w:rPr>
        <w:t xml:space="preserve"> արձանագր</w:t>
      </w:r>
      <w:r w:rsidR="004524DE" w:rsidRPr="0072063F">
        <w:rPr>
          <w:rFonts w:ascii="GHEA Mariam" w:hAnsi="GHEA Mariam"/>
          <w:bCs/>
          <w:iCs/>
          <w:sz w:val="24"/>
          <w:szCs w:val="24"/>
          <w:shd w:val="clear" w:color="auto" w:fill="FFFFFF"/>
          <w:lang w:val="hy-AM"/>
        </w:rPr>
        <w:t>ել</w:t>
      </w:r>
      <w:r w:rsidR="001B447C" w:rsidRPr="0072063F">
        <w:rPr>
          <w:rFonts w:ascii="GHEA Mariam" w:hAnsi="GHEA Mariam"/>
          <w:bCs/>
          <w:iCs/>
          <w:sz w:val="24"/>
          <w:szCs w:val="24"/>
          <w:shd w:val="clear" w:color="auto" w:fill="FFFFFF"/>
          <w:lang w:val="hy-AM"/>
        </w:rPr>
        <w:t xml:space="preserve"> է,</w:t>
      </w:r>
      <w:r w:rsidR="00E752E7">
        <w:rPr>
          <w:rFonts w:ascii="GHEA Mariam" w:hAnsi="GHEA Mariam"/>
          <w:bCs/>
          <w:iCs/>
          <w:sz w:val="24"/>
          <w:szCs w:val="24"/>
          <w:shd w:val="clear" w:color="auto" w:fill="FFFFFF"/>
          <w:lang w:val="hy-AM"/>
        </w:rPr>
        <w:t xml:space="preserve"> </w:t>
      </w:r>
      <w:r w:rsidR="00E752E7" w:rsidRPr="00E752E7">
        <w:rPr>
          <w:rFonts w:ascii="GHEA Mariam" w:hAnsi="GHEA Mariam"/>
          <w:bCs/>
          <w:iCs/>
          <w:sz w:val="24"/>
          <w:szCs w:val="24"/>
          <w:shd w:val="clear" w:color="auto" w:fill="FFFFFF"/>
          <w:lang w:val="hy-AM"/>
        </w:rPr>
        <w:t>որ ամբաստանյալ Երվանդ Պետրոսյանի նկատմամբ պատիժ նշանակելու, ինչպես նաև ազատազրկման ձևով նշանակված պատիժը պայմանականորեն չկիրառելու վերաբերյալ Առաջին ատյանի դատարանի հետևություններն արդարության և պատասխանատվության անհատականացման սկզբունքի երաշխավորման տեսանկյունից բավարար չափով հիմնավորված են, իսկ Առաջին ատյանի դատարանի կողմից թույլ չի տրվել այնպիսի դատական սխալ, որն ազդեցություն է ունեցել կամ կարող էր ազդեցություն ունենալ գործի ելքի վրա</w:t>
      </w:r>
      <w:r w:rsidR="001B447C" w:rsidRPr="0072063F">
        <w:rPr>
          <w:rStyle w:val="FootnoteReference"/>
          <w:rFonts w:ascii="GHEA Mariam" w:hAnsi="GHEA Mariam"/>
          <w:bCs/>
          <w:iCs/>
          <w:sz w:val="24"/>
          <w:szCs w:val="24"/>
          <w:shd w:val="clear" w:color="auto" w:fill="FFFFFF"/>
          <w:lang w:val="hy-AM"/>
        </w:rPr>
        <w:footnoteReference w:id="10"/>
      </w:r>
      <w:r w:rsidR="001B447C" w:rsidRPr="0072063F">
        <w:rPr>
          <w:rFonts w:ascii="GHEA Mariam" w:hAnsi="GHEA Mariam"/>
          <w:bCs/>
          <w:iCs/>
          <w:sz w:val="24"/>
          <w:szCs w:val="24"/>
          <w:shd w:val="clear" w:color="auto" w:fill="FFFFFF"/>
          <w:lang w:val="hy-AM"/>
        </w:rPr>
        <w:t>։</w:t>
      </w:r>
    </w:p>
    <w:p w14:paraId="447BEC4A" w14:textId="46BC55AA" w:rsidR="00E537B8" w:rsidRPr="0072063F" w:rsidRDefault="00C3527C"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1</w:t>
      </w:r>
      <w:r w:rsidR="0000596F" w:rsidRPr="0000596F">
        <w:rPr>
          <w:rFonts w:ascii="GHEA Mariam" w:hAnsi="GHEA Mariam"/>
          <w:bCs/>
          <w:iCs/>
          <w:sz w:val="24"/>
          <w:szCs w:val="24"/>
          <w:shd w:val="clear" w:color="auto" w:fill="FFFFFF"/>
          <w:lang w:val="hy-AM"/>
        </w:rPr>
        <w:t>5</w:t>
      </w:r>
      <w:r w:rsidR="00AE3838" w:rsidRPr="0072063F">
        <w:rPr>
          <w:rFonts w:ascii="GHEA Mariam" w:hAnsi="GHEA Mariam"/>
          <w:bCs/>
          <w:iCs/>
          <w:sz w:val="24"/>
          <w:szCs w:val="24"/>
          <w:shd w:val="clear" w:color="auto" w:fill="FFFFFF"/>
          <w:lang w:val="hy-AM"/>
        </w:rPr>
        <w:t xml:space="preserve">. Նախորդ կետում շարադրված փաստական տվյալները գնահատելով սույն </w:t>
      </w:r>
      <w:r w:rsidR="00A34E6D" w:rsidRPr="0072063F">
        <w:rPr>
          <w:rFonts w:ascii="GHEA Mariam" w:hAnsi="GHEA Mariam"/>
          <w:bCs/>
          <w:iCs/>
          <w:sz w:val="24"/>
          <w:szCs w:val="24"/>
          <w:shd w:val="clear" w:color="auto" w:fill="FFFFFF"/>
          <w:lang w:val="hy-AM"/>
        </w:rPr>
        <w:t xml:space="preserve">որոշմամբ </w:t>
      </w:r>
      <w:r w:rsidR="00AE3838" w:rsidRPr="0072063F">
        <w:rPr>
          <w:rFonts w:ascii="GHEA Mariam" w:hAnsi="GHEA Mariam"/>
          <w:bCs/>
          <w:iCs/>
          <w:sz w:val="24"/>
          <w:szCs w:val="24"/>
          <w:shd w:val="clear" w:color="auto" w:fill="FFFFFF"/>
          <w:lang w:val="hy-AM"/>
        </w:rPr>
        <w:t xml:space="preserve">մեջբերված իրավական դիրքորոշումների լույսի ներքո` Վճռաբեկ </w:t>
      </w:r>
      <w:r w:rsidR="00F952D5" w:rsidRPr="0072063F">
        <w:rPr>
          <w:rFonts w:ascii="GHEA Mariam" w:hAnsi="GHEA Mariam"/>
          <w:bCs/>
          <w:iCs/>
          <w:sz w:val="24"/>
          <w:szCs w:val="24"/>
          <w:shd w:val="clear" w:color="auto" w:fill="FFFFFF"/>
          <w:lang w:val="hy-AM"/>
        </w:rPr>
        <w:t xml:space="preserve">դատարանն </w:t>
      </w:r>
      <w:r w:rsidR="00AE3838" w:rsidRPr="0072063F">
        <w:rPr>
          <w:rFonts w:ascii="GHEA Mariam" w:hAnsi="GHEA Mariam"/>
          <w:bCs/>
          <w:iCs/>
          <w:sz w:val="24"/>
          <w:szCs w:val="24"/>
          <w:shd w:val="clear" w:color="auto" w:fill="FFFFFF"/>
          <w:lang w:val="hy-AM"/>
        </w:rPr>
        <w:t xml:space="preserve">արձանագրում է, որ </w:t>
      </w:r>
      <w:r w:rsidR="00174F24">
        <w:rPr>
          <w:rFonts w:ascii="GHEA Mariam" w:hAnsi="GHEA Mariam"/>
          <w:bCs/>
          <w:iCs/>
          <w:sz w:val="24"/>
          <w:szCs w:val="24"/>
          <w:shd w:val="clear" w:color="auto" w:fill="FFFFFF"/>
          <w:lang w:val="hy-AM"/>
        </w:rPr>
        <w:t>ստորադաս դատարանների</w:t>
      </w:r>
      <w:r w:rsidR="002D25D5" w:rsidRPr="0072063F">
        <w:rPr>
          <w:rFonts w:ascii="GHEA Mariam" w:hAnsi="GHEA Mariam"/>
          <w:bCs/>
          <w:iCs/>
          <w:sz w:val="24"/>
          <w:szCs w:val="24"/>
          <w:shd w:val="clear" w:color="auto" w:fill="FFFFFF"/>
          <w:lang w:val="hy-AM"/>
        </w:rPr>
        <w:t xml:space="preserve"> կողմից</w:t>
      </w:r>
      <w:r w:rsidR="00174F24" w:rsidRPr="00174F24">
        <w:rPr>
          <w:rFonts w:ascii="GHEA Mariam" w:hAnsi="GHEA Mariam"/>
          <w:bCs/>
          <w:iCs/>
          <w:sz w:val="24"/>
          <w:szCs w:val="24"/>
          <w:shd w:val="clear" w:color="auto" w:fill="FFFFFF"/>
          <w:lang w:val="hy-AM"/>
        </w:rPr>
        <w:t xml:space="preserve"> Երվանդ Պետրոսյանի </w:t>
      </w:r>
      <w:r w:rsidR="00DE7D7C" w:rsidRPr="0072063F">
        <w:rPr>
          <w:rFonts w:ascii="GHEA Mariam" w:hAnsi="GHEA Mariam"/>
          <w:bCs/>
          <w:iCs/>
          <w:sz w:val="24"/>
          <w:szCs w:val="24"/>
          <w:shd w:val="clear" w:color="auto" w:fill="FFFFFF"/>
          <w:lang w:val="hy-AM"/>
        </w:rPr>
        <w:t>ն</w:t>
      </w:r>
      <w:r w:rsidR="002D25D5" w:rsidRPr="0072063F">
        <w:rPr>
          <w:rFonts w:ascii="GHEA Mariam" w:hAnsi="GHEA Mariam"/>
          <w:bCs/>
          <w:iCs/>
          <w:sz w:val="24"/>
          <w:szCs w:val="24"/>
          <w:shd w:val="clear" w:color="auto" w:fill="FFFFFF"/>
          <w:lang w:val="hy-AM"/>
        </w:rPr>
        <w:t xml:space="preserve">կատմամբ նշանակված պատիժը պայմանականորեն </w:t>
      </w:r>
      <w:r w:rsidR="00F83704" w:rsidRPr="0072063F">
        <w:rPr>
          <w:rFonts w:ascii="GHEA Mariam" w:hAnsi="GHEA Mariam"/>
          <w:bCs/>
          <w:iCs/>
          <w:sz w:val="24"/>
          <w:szCs w:val="24"/>
          <w:shd w:val="clear" w:color="auto" w:fill="FFFFFF"/>
          <w:lang w:val="hy-AM"/>
        </w:rPr>
        <w:t>չկիրառելու</w:t>
      </w:r>
      <w:r w:rsidR="00DB3943" w:rsidRPr="0072063F">
        <w:rPr>
          <w:rFonts w:ascii="GHEA Mariam" w:hAnsi="GHEA Mariam"/>
          <w:bCs/>
          <w:iCs/>
          <w:sz w:val="24"/>
          <w:szCs w:val="24"/>
          <w:shd w:val="clear" w:color="auto" w:fill="FFFFFF"/>
          <w:lang w:val="hy-AM"/>
        </w:rPr>
        <w:t xml:space="preserve"> </w:t>
      </w:r>
      <w:r w:rsidR="00F83704" w:rsidRPr="0072063F">
        <w:rPr>
          <w:rFonts w:ascii="GHEA Mariam" w:hAnsi="GHEA Mariam"/>
          <w:bCs/>
          <w:iCs/>
          <w:sz w:val="24"/>
          <w:szCs w:val="24"/>
          <w:shd w:val="clear" w:color="auto" w:fill="FFFFFF"/>
          <w:lang w:val="hy-AM"/>
        </w:rPr>
        <w:t>հիմքում դրված</w:t>
      </w:r>
      <w:r w:rsidR="00F67F7E">
        <w:rPr>
          <w:rFonts w:ascii="GHEA Mariam" w:hAnsi="GHEA Mariam"/>
          <w:bCs/>
          <w:iCs/>
          <w:sz w:val="24"/>
          <w:szCs w:val="24"/>
          <w:shd w:val="clear" w:color="auto" w:fill="FFFFFF"/>
          <w:lang w:val="hy-AM"/>
        </w:rPr>
        <w:t xml:space="preserve"> հանգամանքները</w:t>
      </w:r>
      <w:r w:rsidR="003A0DDE" w:rsidRPr="0072063F">
        <w:rPr>
          <w:rFonts w:ascii="GHEA Mariam" w:hAnsi="GHEA Mariam"/>
          <w:bCs/>
          <w:iCs/>
          <w:sz w:val="24"/>
          <w:szCs w:val="24"/>
          <w:shd w:val="clear" w:color="auto" w:fill="FFFFFF"/>
          <w:lang w:val="hy-AM"/>
        </w:rPr>
        <w:t xml:space="preserve">՝ </w:t>
      </w:r>
      <w:bookmarkStart w:id="17" w:name="_Hlk196421816"/>
      <w:r w:rsidR="00EF4C59">
        <w:rPr>
          <w:rFonts w:ascii="GHEA Mariam" w:hAnsi="GHEA Mariam"/>
          <w:bCs/>
          <w:iCs/>
          <w:sz w:val="24"/>
          <w:szCs w:val="24"/>
          <w:shd w:val="clear" w:color="auto" w:fill="FFFFFF"/>
          <w:lang w:val="hy-AM"/>
        </w:rPr>
        <w:t>առողջական վիճակը՝</w:t>
      </w:r>
      <w:r w:rsidR="00174F24" w:rsidRPr="00EF4C59">
        <w:rPr>
          <w:rFonts w:ascii="GHEA Mariam" w:hAnsi="GHEA Mariam"/>
          <w:bCs/>
          <w:iCs/>
          <w:sz w:val="24"/>
          <w:szCs w:val="24"/>
          <w:shd w:val="clear" w:color="auto" w:fill="FFFFFF"/>
          <w:lang w:val="hy-AM"/>
        </w:rPr>
        <w:t xml:space="preserve"> սահմանափակ մեղսունակ ճանաչվելը</w:t>
      </w:r>
      <w:bookmarkEnd w:id="17"/>
      <w:r w:rsidR="00174F24">
        <w:rPr>
          <w:rFonts w:ascii="GHEA Mariam" w:hAnsi="GHEA Mariam"/>
          <w:bCs/>
          <w:iCs/>
          <w:sz w:val="24"/>
          <w:szCs w:val="24"/>
          <w:shd w:val="clear" w:color="auto" w:fill="FFFFFF"/>
          <w:lang w:val="hy-AM"/>
        </w:rPr>
        <w:t>,</w:t>
      </w:r>
      <w:r w:rsidR="00174F24" w:rsidRPr="00174F24">
        <w:rPr>
          <w:lang w:val="hy-AM"/>
        </w:rPr>
        <w:t xml:space="preserve"> </w:t>
      </w:r>
      <w:r w:rsidR="00174F24" w:rsidRPr="00174F24">
        <w:rPr>
          <w:rFonts w:ascii="GHEA Mariam" w:hAnsi="GHEA Mariam"/>
          <w:bCs/>
          <w:iCs/>
          <w:sz w:val="24"/>
          <w:szCs w:val="24"/>
          <w:shd w:val="clear" w:color="auto" w:fill="FFFFFF"/>
          <w:lang w:val="hy-AM"/>
        </w:rPr>
        <w:t>խնամքին երկու անչափահաս երեխաների առկայությունը,</w:t>
      </w:r>
      <w:r w:rsidR="00174F24">
        <w:rPr>
          <w:rFonts w:ascii="GHEA Mariam" w:hAnsi="GHEA Mariam"/>
          <w:bCs/>
          <w:iCs/>
          <w:sz w:val="24"/>
          <w:szCs w:val="24"/>
          <w:shd w:val="clear" w:color="auto" w:fill="FFFFFF"/>
          <w:lang w:val="hy-AM"/>
        </w:rPr>
        <w:t xml:space="preserve"> </w:t>
      </w:r>
      <w:r w:rsidR="003A0DDE" w:rsidRPr="0072063F">
        <w:rPr>
          <w:rFonts w:ascii="GHEA Mariam" w:hAnsi="GHEA Mariam"/>
          <w:bCs/>
          <w:iCs/>
          <w:sz w:val="24"/>
          <w:szCs w:val="24"/>
          <w:shd w:val="clear" w:color="auto" w:fill="FFFFFF"/>
          <w:lang w:val="hy-AM"/>
        </w:rPr>
        <w:t xml:space="preserve">նախկինում դատապարտված չլինելը, </w:t>
      </w:r>
      <w:r w:rsidR="005C6F74">
        <w:rPr>
          <w:rFonts w:ascii="GHEA Mariam" w:hAnsi="GHEA Mariam"/>
          <w:bCs/>
          <w:iCs/>
          <w:sz w:val="24"/>
          <w:szCs w:val="24"/>
          <w:shd w:val="clear" w:color="auto" w:fill="FFFFFF"/>
          <w:lang w:val="hy-AM"/>
        </w:rPr>
        <w:t xml:space="preserve">այն </w:t>
      </w:r>
      <w:r w:rsidR="005C6F74" w:rsidRPr="005C6F74">
        <w:rPr>
          <w:rFonts w:ascii="GHEA Mariam" w:hAnsi="GHEA Mariam"/>
          <w:bCs/>
          <w:iCs/>
          <w:sz w:val="24"/>
          <w:szCs w:val="24"/>
          <w:shd w:val="clear" w:color="auto" w:fill="FFFFFF"/>
          <w:lang w:val="hy-AM"/>
        </w:rPr>
        <w:t>հանգամանքը, որ վերջինս գործի քննության ընթացքում գտնվելով ազատության մեջ, զերծ է մնացել այլ հակաօրինական արարքներ կատարելուց</w:t>
      </w:r>
      <w:r w:rsidR="005C6F74">
        <w:rPr>
          <w:rFonts w:ascii="GHEA Mariam" w:hAnsi="GHEA Mariam"/>
          <w:bCs/>
          <w:iCs/>
          <w:sz w:val="24"/>
          <w:szCs w:val="24"/>
          <w:shd w:val="clear" w:color="auto" w:fill="FFFFFF"/>
          <w:lang w:val="hy-AM"/>
        </w:rPr>
        <w:t>,</w:t>
      </w:r>
      <w:r w:rsidR="00174F24">
        <w:rPr>
          <w:rFonts w:ascii="GHEA Mariam" w:hAnsi="GHEA Mariam"/>
          <w:bCs/>
          <w:iCs/>
          <w:sz w:val="24"/>
          <w:szCs w:val="24"/>
          <w:shd w:val="clear" w:color="auto" w:fill="FFFFFF"/>
          <w:lang w:val="hy-AM"/>
        </w:rPr>
        <w:t xml:space="preserve"> </w:t>
      </w:r>
      <w:r w:rsidR="002F03A0" w:rsidRPr="002F03A0">
        <w:rPr>
          <w:rFonts w:ascii="GHEA Mariam" w:hAnsi="GHEA Mariam"/>
          <w:bCs/>
          <w:iCs/>
          <w:sz w:val="24"/>
          <w:szCs w:val="24"/>
          <w:shd w:val="clear" w:color="auto" w:fill="FFFFFF"/>
          <w:lang w:val="hy-AM"/>
        </w:rPr>
        <w:t>պատասխանատվությունն ու պատիժը ծանրացնող հանգամանքների բացակայությունը,</w:t>
      </w:r>
      <w:r w:rsidR="002F03A0">
        <w:rPr>
          <w:rFonts w:ascii="GHEA Mariam" w:hAnsi="GHEA Mariam"/>
          <w:bCs/>
          <w:iCs/>
          <w:sz w:val="24"/>
          <w:szCs w:val="24"/>
          <w:shd w:val="clear" w:color="auto" w:fill="FFFFFF"/>
          <w:lang w:val="hy-AM"/>
        </w:rPr>
        <w:t xml:space="preserve"> </w:t>
      </w:r>
      <w:r w:rsidR="003A0DDE" w:rsidRPr="0072063F">
        <w:rPr>
          <w:rFonts w:ascii="GHEA Mariam" w:hAnsi="GHEA Mariam"/>
          <w:bCs/>
          <w:iCs/>
          <w:sz w:val="24"/>
          <w:szCs w:val="24"/>
          <w:shd w:val="clear" w:color="auto" w:fill="FFFFFF"/>
          <w:lang w:val="hy-AM"/>
        </w:rPr>
        <w:t xml:space="preserve">բավարար չեն կարող համարվել ողջամիտ </w:t>
      </w:r>
      <w:r w:rsidR="003A0DDE" w:rsidRPr="0072063F">
        <w:rPr>
          <w:rFonts w:ascii="GHEA Mariam" w:hAnsi="GHEA Mariam"/>
          <w:bCs/>
          <w:iCs/>
          <w:sz w:val="24"/>
          <w:szCs w:val="24"/>
          <w:shd w:val="clear" w:color="auto" w:fill="FFFFFF"/>
          <w:lang w:val="hy-AM"/>
        </w:rPr>
        <w:lastRenderedPageBreak/>
        <w:t>հետևության հանգելու առ այն, որ պատժի նպատակների իրագործման տեսանկյունից բացակայում է</w:t>
      </w:r>
      <w:r w:rsidR="00174F24">
        <w:rPr>
          <w:rFonts w:ascii="GHEA Mariam" w:hAnsi="GHEA Mariam"/>
          <w:bCs/>
          <w:iCs/>
          <w:sz w:val="24"/>
          <w:szCs w:val="24"/>
          <w:shd w:val="clear" w:color="auto" w:fill="FFFFFF"/>
          <w:lang w:val="hy-AM"/>
        </w:rPr>
        <w:t xml:space="preserve"> Ե</w:t>
      </w:r>
      <w:r w:rsidR="00174F24" w:rsidRPr="00174F24">
        <w:rPr>
          <w:rFonts w:ascii="Times New Roman" w:hAnsi="Times New Roman" w:cs="Times New Roman"/>
          <w:bCs/>
          <w:iCs/>
          <w:sz w:val="24"/>
          <w:szCs w:val="24"/>
          <w:shd w:val="clear" w:color="auto" w:fill="FFFFFF"/>
          <w:lang w:val="hy-AM"/>
        </w:rPr>
        <w:t>․</w:t>
      </w:r>
      <w:r w:rsidR="00174F24" w:rsidRPr="00174F24">
        <w:rPr>
          <w:rFonts w:ascii="GHEA Mariam" w:hAnsi="GHEA Mariam"/>
          <w:bCs/>
          <w:iCs/>
          <w:sz w:val="24"/>
          <w:szCs w:val="24"/>
          <w:shd w:val="clear" w:color="auto" w:fill="FFFFFF"/>
          <w:lang w:val="hy-AM"/>
        </w:rPr>
        <w:t>Պետրոս</w:t>
      </w:r>
      <w:r w:rsidR="003A0DDE" w:rsidRPr="0072063F">
        <w:rPr>
          <w:rFonts w:ascii="GHEA Mariam" w:hAnsi="GHEA Mariam"/>
          <w:bCs/>
          <w:iCs/>
          <w:sz w:val="24"/>
          <w:szCs w:val="24"/>
          <w:shd w:val="clear" w:color="auto" w:fill="FFFFFF"/>
          <w:lang w:val="hy-AM"/>
        </w:rPr>
        <w:t>յանի նկատմամբ ազատազրկման ձևով նշանակված պատիժը փաստացի կրելու անհրաժեշտությունը։</w:t>
      </w:r>
      <w:r w:rsidR="00210061" w:rsidRPr="0072063F">
        <w:rPr>
          <w:rFonts w:ascii="GHEA Mariam" w:hAnsi="GHEA Mariam"/>
          <w:bCs/>
          <w:iCs/>
          <w:sz w:val="24"/>
          <w:szCs w:val="24"/>
          <w:shd w:val="clear" w:color="auto" w:fill="FFFFFF"/>
          <w:lang w:val="hy-AM"/>
        </w:rPr>
        <w:t xml:space="preserve"> </w:t>
      </w:r>
      <w:r w:rsidR="00E537B8" w:rsidRPr="0072063F">
        <w:rPr>
          <w:rFonts w:ascii="GHEA Mariam" w:hAnsi="GHEA Mariam"/>
          <w:bCs/>
          <w:iCs/>
          <w:sz w:val="24"/>
          <w:szCs w:val="24"/>
          <w:shd w:val="clear" w:color="auto" w:fill="FFFFFF"/>
          <w:lang w:val="hy-AM"/>
        </w:rPr>
        <w:t>Այլ կերպ</w:t>
      </w:r>
      <w:r w:rsidR="000B523B">
        <w:rPr>
          <w:rFonts w:ascii="GHEA Mariam" w:hAnsi="GHEA Mariam"/>
          <w:bCs/>
          <w:iCs/>
          <w:sz w:val="24"/>
          <w:szCs w:val="24"/>
          <w:shd w:val="clear" w:color="auto" w:fill="FFFFFF"/>
          <w:lang w:val="hy-AM"/>
        </w:rPr>
        <w:t>՝</w:t>
      </w:r>
      <w:r w:rsidR="00E537B8" w:rsidRPr="0072063F">
        <w:rPr>
          <w:rFonts w:ascii="GHEA Mariam" w:hAnsi="GHEA Mariam"/>
          <w:bCs/>
          <w:iCs/>
          <w:sz w:val="24"/>
          <w:szCs w:val="24"/>
          <w:shd w:val="clear" w:color="auto" w:fill="FFFFFF"/>
          <w:lang w:val="hy-AM"/>
        </w:rPr>
        <w:t xml:space="preserve"> </w:t>
      </w:r>
      <w:r w:rsidR="00174F24">
        <w:rPr>
          <w:rFonts w:ascii="GHEA Mariam" w:hAnsi="GHEA Mariam"/>
          <w:bCs/>
          <w:iCs/>
          <w:sz w:val="24"/>
          <w:szCs w:val="24"/>
          <w:shd w:val="clear" w:color="auto" w:fill="FFFFFF"/>
          <w:lang w:val="hy-AM"/>
        </w:rPr>
        <w:t>ստորադաս դատարանների կողմից</w:t>
      </w:r>
      <w:r w:rsidR="00E537B8" w:rsidRPr="0072063F">
        <w:rPr>
          <w:rFonts w:ascii="GHEA Mariam" w:hAnsi="GHEA Mariam"/>
          <w:bCs/>
          <w:iCs/>
          <w:sz w:val="24"/>
          <w:szCs w:val="24"/>
          <w:shd w:val="clear" w:color="auto" w:fill="FFFFFF"/>
          <w:lang w:val="hy-AM"/>
        </w:rPr>
        <w:t xml:space="preserve"> </w:t>
      </w:r>
      <w:r w:rsidR="00174F24">
        <w:rPr>
          <w:rFonts w:ascii="GHEA Mariam" w:hAnsi="GHEA Mariam"/>
          <w:bCs/>
          <w:iCs/>
          <w:sz w:val="24"/>
          <w:szCs w:val="24"/>
          <w:shd w:val="clear" w:color="auto" w:fill="FFFFFF"/>
          <w:lang w:val="hy-AM"/>
        </w:rPr>
        <w:t>Ե</w:t>
      </w:r>
      <w:r w:rsidR="00174F24" w:rsidRPr="00174F24">
        <w:rPr>
          <w:rFonts w:ascii="Times New Roman" w:hAnsi="Times New Roman" w:cs="Times New Roman"/>
          <w:bCs/>
          <w:iCs/>
          <w:sz w:val="24"/>
          <w:szCs w:val="24"/>
          <w:shd w:val="clear" w:color="auto" w:fill="FFFFFF"/>
          <w:lang w:val="hy-AM"/>
        </w:rPr>
        <w:t>․</w:t>
      </w:r>
      <w:r w:rsidR="00174F24" w:rsidRPr="00174F24">
        <w:rPr>
          <w:rFonts w:ascii="GHEA Mariam" w:hAnsi="GHEA Mariam"/>
          <w:bCs/>
          <w:iCs/>
          <w:sz w:val="24"/>
          <w:szCs w:val="24"/>
          <w:shd w:val="clear" w:color="auto" w:fill="FFFFFF"/>
          <w:lang w:val="hy-AM"/>
        </w:rPr>
        <w:t>Պետրոս</w:t>
      </w:r>
      <w:r w:rsidR="00E537B8" w:rsidRPr="0072063F">
        <w:rPr>
          <w:rFonts w:ascii="GHEA Mariam" w:hAnsi="GHEA Mariam"/>
          <w:bCs/>
          <w:iCs/>
          <w:sz w:val="24"/>
          <w:szCs w:val="24"/>
          <w:shd w:val="clear" w:color="auto" w:fill="FFFFFF"/>
          <w:lang w:val="hy-AM"/>
        </w:rPr>
        <w:t xml:space="preserve">յանի նկատմամբ </w:t>
      </w:r>
      <w:r w:rsidR="005646F2">
        <w:rPr>
          <w:rFonts w:ascii="GHEA Mariam" w:hAnsi="GHEA Mariam"/>
          <w:bCs/>
          <w:iCs/>
          <w:sz w:val="24"/>
          <w:szCs w:val="24"/>
          <w:shd w:val="clear" w:color="auto" w:fill="FFFFFF"/>
          <w:lang w:val="hy-AM"/>
        </w:rPr>
        <w:t xml:space="preserve">ազատազրկման ձևով </w:t>
      </w:r>
      <w:r w:rsidR="00E537B8" w:rsidRPr="0072063F">
        <w:rPr>
          <w:rFonts w:ascii="GHEA Mariam" w:hAnsi="GHEA Mariam"/>
          <w:bCs/>
          <w:iCs/>
          <w:sz w:val="24"/>
          <w:szCs w:val="24"/>
          <w:shd w:val="clear" w:color="auto" w:fill="FFFFFF"/>
          <w:lang w:val="hy-AM"/>
        </w:rPr>
        <w:t>նշանակված պատիժը պայմանականորեն չկիրառելիս արձանագրված հանգամանքները ողջամտորեն չեն նվազեցնում</w:t>
      </w:r>
      <w:r w:rsidR="00174F24">
        <w:rPr>
          <w:rFonts w:ascii="GHEA Mariam" w:hAnsi="GHEA Mariam"/>
          <w:bCs/>
          <w:iCs/>
          <w:sz w:val="24"/>
          <w:szCs w:val="24"/>
          <w:shd w:val="clear" w:color="auto" w:fill="FFFFFF"/>
          <w:lang w:val="hy-AM"/>
        </w:rPr>
        <w:t xml:space="preserve"> ամբաստան</w:t>
      </w:r>
      <w:r w:rsidR="00E537B8" w:rsidRPr="0072063F">
        <w:rPr>
          <w:rFonts w:ascii="GHEA Mariam" w:hAnsi="GHEA Mariam"/>
          <w:bCs/>
          <w:iCs/>
          <w:sz w:val="24"/>
          <w:szCs w:val="24"/>
          <w:shd w:val="clear" w:color="auto" w:fill="FFFFFF"/>
          <w:lang w:val="hy-AM"/>
        </w:rPr>
        <w:t>յալի կամ նրա կատարած արարքի հանրային վտանգավորությ</w:t>
      </w:r>
      <w:r w:rsidR="005646F2">
        <w:rPr>
          <w:rFonts w:ascii="GHEA Mariam" w:hAnsi="GHEA Mariam"/>
          <w:bCs/>
          <w:iCs/>
          <w:sz w:val="24"/>
          <w:szCs w:val="24"/>
          <w:shd w:val="clear" w:color="auto" w:fill="FFFFFF"/>
          <w:lang w:val="hy-AM"/>
        </w:rPr>
        <w:t>ու</w:t>
      </w:r>
      <w:r w:rsidR="00E537B8" w:rsidRPr="0072063F">
        <w:rPr>
          <w:rFonts w:ascii="GHEA Mariam" w:hAnsi="GHEA Mariam"/>
          <w:bCs/>
          <w:iCs/>
          <w:sz w:val="24"/>
          <w:szCs w:val="24"/>
          <w:shd w:val="clear" w:color="auto" w:fill="FFFFFF"/>
          <w:lang w:val="hy-AM"/>
        </w:rPr>
        <w:t>ն</w:t>
      </w:r>
      <w:r w:rsidR="005646F2">
        <w:rPr>
          <w:rFonts w:ascii="GHEA Mariam" w:hAnsi="GHEA Mariam"/>
          <w:bCs/>
          <w:iCs/>
          <w:sz w:val="24"/>
          <w:szCs w:val="24"/>
          <w:shd w:val="clear" w:color="auto" w:fill="FFFFFF"/>
          <w:lang w:val="hy-AM"/>
        </w:rPr>
        <w:t>ն այն</w:t>
      </w:r>
      <w:r w:rsidR="00E537B8" w:rsidRPr="0072063F">
        <w:rPr>
          <w:rFonts w:ascii="GHEA Mariam" w:hAnsi="GHEA Mariam"/>
          <w:bCs/>
          <w:iCs/>
          <w:sz w:val="24"/>
          <w:szCs w:val="24"/>
          <w:shd w:val="clear" w:color="auto" w:fill="FFFFFF"/>
          <w:lang w:val="hy-AM"/>
        </w:rPr>
        <w:t xml:space="preserve"> աստիճան</w:t>
      </w:r>
      <w:r w:rsidR="005646F2">
        <w:rPr>
          <w:rFonts w:ascii="GHEA Mariam" w:hAnsi="GHEA Mariam"/>
          <w:bCs/>
          <w:iCs/>
          <w:sz w:val="24"/>
          <w:szCs w:val="24"/>
          <w:shd w:val="clear" w:color="auto" w:fill="FFFFFF"/>
          <w:lang w:val="hy-AM"/>
        </w:rPr>
        <w:t xml:space="preserve">, </w:t>
      </w:r>
      <w:r w:rsidR="00E537B8" w:rsidRPr="0072063F">
        <w:rPr>
          <w:rFonts w:ascii="GHEA Mariam" w:hAnsi="GHEA Mariam"/>
          <w:bCs/>
          <w:iCs/>
          <w:sz w:val="24"/>
          <w:szCs w:val="24"/>
          <w:shd w:val="clear" w:color="auto" w:fill="FFFFFF"/>
          <w:lang w:val="hy-AM"/>
        </w:rPr>
        <w:t>որ վերջինիս նկատմամբ պատիժը պայմանականորեն չկիրառելը լինի իրավաչափ։</w:t>
      </w:r>
    </w:p>
    <w:p w14:paraId="5920E8CD" w14:textId="6429C4FA" w:rsidR="00D11A72" w:rsidRPr="0072063F" w:rsidRDefault="00DB3943"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1</w:t>
      </w:r>
      <w:r w:rsidR="0000596F" w:rsidRPr="0000596F">
        <w:rPr>
          <w:rFonts w:ascii="GHEA Mariam" w:hAnsi="GHEA Mariam"/>
          <w:bCs/>
          <w:iCs/>
          <w:sz w:val="24"/>
          <w:szCs w:val="24"/>
          <w:shd w:val="clear" w:color="auto" w:fill="FFFFFF"/>
          <w:lang w:val="hy-AM"/>
        </w:rPr>
        <w:t>6</w:t>
      </w:r>
      <w:r w:rsidR="00AE3838" w:rsidRPr="0072063F">
        <w:rPr>
          <w:rFonts w:ascii="GHEA Mariam" w:hAnsi="GHEA Mariam"/>
          <w:bCs/>
          <w:iCs/>
          <w:sz w:val="24"/>
          <w:szCs w:val="24"/>
          <w:shd w:val="clear" w:color="auto" w:fill="FFFFFF"/>
          <w:lang w:val="hy-AM"/>
        </w:rPr>
        <w:t>. Վճռաբեկ դատարանն արձանագրում է, որ</w:t>
      </w:r>
      <w:r w:rsidR="005C6F74">
        <w:rPr>
          <w:rFonts w:ascii="GHEA Mariam" w:hAnsi="GHEA Mariam"/>
          <w:bCs/>
          <w:iCs/>
          <w:sz w:val="24"/>
          <w:szCs w:val="24"/>
          <w:shd w:val="clear" w:color="auto" w:fill="FFFFFF"/>
          <w:lang w:val="hy-AM"/>
        </w:rPr>
        <w:t xml:space="preserve"> Երվանդ Պետրոս</w:t>
      </w:r>
      <w:r w:rsidR="00187184" w:rsidRPr="0072063F">
        <w:rPr>
          <w:rFonts w:ascii="GHEA Mariam" w:hAnsi="GHEA Mariam"/>
          <w:bCs/>
          <w:iCs/>
          <w:sz w:val="24"/>
          <w:szCs w:val="24"/>
          <w:shd w:val="clear" w:color="auto" w:fill="FFFFFF"/>
          <w:lang w:val="hy-AM"/>
        </w:rPr>
        <w:t xml:space="preserve">յանի </w:t>
      </w:r>
      <w:r w:rsidR="00AE3838" w:rsidRPr="0072063F">
        <w:rPr>
          <w:rFonts w:ascii="GHEA Mariam" w:hAnsi="GHEA Mariam"/>
          <w:bCs/>
          <w:iCs/>
          <w:sz w:val="24"/>
          <w:szCs w:val="24"/>
          <w:shd w:val="clear" w:color="auto" w:fill="FFFFFF"/>
          <w:lang w:val="hy-AM"/>
        </w:rPr>
        <w:t>նկատմամբ նշանակված պատիժը պայմանականորեն չկիրառելիս</w:t>
      </w:r>
      <w:r w:rsidR="005C6F74">
        <w:rPr>
          <w:rFonts w:ascii="GHEA Mariam" w:hAnsi="GHEA Mariam"/>
          <w:bCs/>
          <w:iCs/>
          <w:sz w:val="24"/>
          <w:szCs w:val="24"/>
          <w:shd w:val="clear" w:color="auto" w:fill="FFFFFF"/>
          <w:lang w:val="hy-AM"/>
        </w:rPr>
        <w:t xml:space="preserve"> ստորադաս դատարանները</w:t>
      </w:r>
      <w:r w:rsidR="00AE3838" w:rsidRPr="0072063F">
        <w:rPr>
          <w:rFonts w:ascii="GHEA Mariam" w:hAnsi="GHEA Mariam"/>
          <w:bCs/>
          <w:iCs/>
          <w:sz w:val="24"/>
          <w:szCs w:val="24"/>
          <w:shd w:val="clear" w:color="auto" w:fill="FFFFFF"/>
          <w:lang w:val="hy-AM"/>
        </w:rPr>
        <w:t xml:space="preserve"> պատշաճ իրավական վերլուծության </w:t>
      </w:r>
      <w:r w:rsidR="00B90C80" w:rsidRPr="0072063F">
        <w:rPr>
          <w:rFonts w:ascii="GHEA Mariam" w:hAnsi="GHEA Mariam"/>
          <w:bCs/>
          <w:iCs/>
          <w:sz w:val="24"/>
          <w:szCs w:val="24"/>
          <w:shd w:val="clear" w:color="auto" w:fill="FFFFFF"/>
          <w:lang w:val="hy-AM"/>
        </w:rPr>
        <w:t>չ</w:t>
      </w:r>
      <w:r w:rsidR="005C6F74">
        <w:rPr>
          <w:rFonts w:ascii="GHEA Mariam" w:hAnsi="GHEA Mariam"/>
          <w:bCs/>
          <w:iCs/>
          <w:sz w:val="24"/>
          <w:szCs w:val="24"/>
          <w:shd w:val="clear" w:color="auto" w:fill="FFFFFF"/>
          <w:lang w:val="hy-AM"/>
        </w:rPr>
        <w:t>են</w:t>
      </w:r>
      <w:r w:rsidR="00AE3838" w:rsidRPr="0072063F">
        <w:rPr>
          <w:rFonts w:ascii="GHEA Mariam" w:hAnsi="GHEA Mariam"/>
          <w:bCs/>
          <w:iCs/>
          <w:sz w:val="24"/>
          <w:szCs w:val="24"/>
          <w:shd w:val="clear" w:color="auto" w:fill="FFFFFF"/>
          <w:lang w:val="hy-AM"/>
        </w:rPr>
        <w:t xml:space="preserve"> ենթարկել </w:t>
      </w:r>
      <w:r w:rsidR="00C03AD1">
        <w:rPr>
          <w:rFonts w:ascii="GHEA Mariam" w:hAnsi="GHEA Mariam"/>
          <w:bCs/>
          <w:iCs/>
          <w:sz w:val="24"/>
          <w:szCs w:val="24"/>
          <w:shd w:val="clear" w:color="auto" w:fill="FFFFFF"/>
          <w:lang w:val="hy-AM"/>
        </w:rPr>
        <w:t>ամբաստան</w:t>
      </w:r>
      <w:r w:rsidR="00F377BF" w:rsidRPr="0072063F">
        <w:rPr>
          <w:rFonts w:ascii="GHEA Mariam" w:hAnsi="GHEA Mariam"/>
          <w:bCs/>
          <w:iCs/>
          <w:sz w:val="24"/>
          <w:szCs w:val="24"/>
          <w:shd w:val="clear" w:color="auto" w:fill="FFFFFF"/>
          <w:lang w:val="hy-AM"/>
        </w:rPr>
        <w:t>յալի</w:t>
      </w:r>
      <w:r w:rsidR="00AE3838" w:rsidRPr="0072063F">
        <w:rPr>
          <w:rFonts w:ascii="GHEA Mariam" w:hAnsi="GHEA Mariam"/>
          <w:bCs/>
          <w:iCs/>
          <w:sz w:val="24"/>
          <w:szCs w:val="24"/>
          <w:shd w:val="clear" w:color="auto" w:fill="FFFFFF"/>
          <w:lang w:val="hy-AM"/>
        </w:rPr>
        <w:t xml:space="preserve"> </w:t>
      </w:r>
      <w:r w:rsidR="00A5405C" w:rsidRPr="0072063F">
        <w:rPr>
          <w:rFonts w:ascii="GHEA Mariam" w:hAnsi="GHEA Mariam"/>
          <w:bCs/>
          <w:iCs/>
          <w:sz w:val="24"/>
          <w:szCs w:val="24"/>
          <w:shd w:val="clear" w:color="auto" w:fill="FFFFFF"/>
          <w:lang w:val="hy-AM"/>
        </w:rPr>
        <w:t>կողմից</w:t>
      </w:r>
      <w:r w:rsidR="00AE3838" w:rsidRPr="0072063F">
        <w:rPr>
          <w:rFonts w:ascii="GHEA Mariam" w:hAnsi="GHEA Mariam"/>
          <w:bCs/>
          <w:iCs/>
          <w:sz w:val="24"/>
          <w:szCs w:val="24"/>
          <w:shd w:val="clear" w:color="auto" w:fill="FFFFFF"/>
          <w:lang w:val="hy-AM"/>
        </w:rPr>
        <w:t xml:space="preserve"> կատարած </w:t>
      </w:r>
      <w:r w:rsidR="00A5405C" w:rsidRPr="0072063F">
        <w:rPr>
          <w:rFonts w:ascii="GHEA Mariam" w:hAnsi="GHEA Mariam"/>
          <w:bCs/>
          <w:iCs/>
          <w:sz w:val="24"/>
          <w:szCs w:val="24"/>
          <w:shd w:val="clear" w:color="auto" w:fill="FFFFFF"/>
          <w:lang w:val="hy-AM"/>
        </w:rPr>
        <w:t xml:space="preserve">հանցավոր արարքի բնույթի և հանրային վտանգավորության աստիճանի վրա ազդող </w:t>
      </w:r>
      <w:r w:rsidR="000817E4" w:rsidRPr="0072063F">
        <w:rPr>
          <w:rFonts w:ascii="GHEA Mariam" w:hAnsi="GHEA Mariam"/>
          <w:bCs/>
          <w:iCs/>
          <w:sz w:val="24"/>
          <w:szCs w:val="24"/>
          <w:shd w:val="clear" w:color="auto" w:fill="FFFFFF"/>
          <w:lang w:val="hy-AM"/>
        </w:rPr>
        <w:t xml:space="preserve">մի շարք </w:t>
      </w:r>
      <w:r w:rsidR="00A5405C" w:rsidRPr="0072063F">
        <w:rPr>
          <w:rFonts w:ascii="GHEA Mariam" w:hAnsi="GHEA Mariam"/>
          <w:bCs/>
          <w:iCs/>
          <w:sz w:val="24"/>
          <w:szCs w:val="24"/>
          <w:shd w:val="clear" w:color="auto" w:fill="FFFFFF"/>
          <w:lang w:val="hy-AM"/>
        </w:rPr>
        <w:t>գործոններ</w:t>
      </w:r>
      <w:r w:rsidR="00D11A72" w:rsidRPr="0072063F">
        <w:rPr>
          <w:rFonts w:ascii="Cambria Math" w:hAnsi="Cambria Math" w:cs="Cambria Math"/>
          <w:bCs/>
          <w:iCs/>
          <w:sz w:val="24"/>
          <w:szCs w:val="24"/>
          <w:shd w:val="clear" w:color="auto" w:fill="FFFFFF"/>
          <w:lang w:val="hy-AM"/>
        </w:rPr>
        <w:t>․</w:t>
      </w:r>
    </w:p>
    <w:p w14:paraId="14CF8ACE" w14:textId="56863AA5" w:rsidR="00D11A72" w:rsidRPr="0072063F" w:rsidRDefault="00AE3838" w:rsidP="000F6516">
      <w:pPr>
        <w:tabs>
          <w:tab w:val="left" w:pos="0"/>
          <w:tab w:val="left" w:pos="142"/>
        </w:tabs>
        <w:spacing w:line="360" w:lineRule="auto"/>
        <w:ind w:leftChars="0" w:firstLineChars="0" w:firstLine="567"/>
        <w:jc w:val="both"/>
        <w:rPr>
          <w:rFonts w:ascii="GHEA Mariam" w:hAnsi="GHEA Mariam" w:cs="Tahoma"/>
          <w:i/>
          <w:iCs/>
          <w:sz w:val="24"/>
          <w:szCs w:val="24"/>
          <w:lang w:val="hy-AM"/>
        </w:rPr>
      </w:pPr>
      <w:r w:rsidRPr="0072063F">
        <w:rPr>
          <w:rFonts w:ascii="GHEA Mariam" w:hAnsi="GHEA Mariam"/>
          <w:bCs/>
          <w:iCs/>
          <w:sz w:val="24"/>
          <w:szCs w:val="24"/>
          <w:shd w:val="clear" w:color="auto" w:fill="FFFFFF"/>
          <w:lang w:val="hy-AM"/>
        </w:rPr>
        <w:t xml:space="preserve">ա) </w:t>
      </w:r>
      <w:r w:rsidR="009C44D0" w:rsidRPr="0072063F">
        <w:rPr>
          <w:rFonts w:ascii="GHEA Mariam" w:hAnsi="GHEA Mariam"/>
          <w:bCs/>
          <w:iCs/>
          <w:sz w:val="24"/>
          <w:szCs w:val="24"/>
          <w:shd w:val="clear" w:color="auto" w:fill="FFFFFF"/>
          <w:lang w:val="hy-AM"/>
        </w:rPr>
        <w:t>խախտված հասարակական</w:t>
      </w:r>
      <w:r w:rsidR="00104872" w:rsidRPr="0072063F">
        <w:rPr>
          <w:rFonts w:ascii="GHEA Mariam" w:hAnsi="GHEA Mariam"/>
          <w:bCs/>
          <w:iCs/>
          <w:sz w:val="24"/>
          <w:szCs w:val="24"/>
          <w:shd w:val="clear" w:color="auto" w:fill="FFFFFF"/>
          <w:lang w:val="hy-AM"/>
        </w:rPr>
        <w:t xml:space="preserve"> հարաբերության </w:t>
      </w:r>
      <w:r w:rsidR="009C44D0" w:rsidRPr="0072063F">
        <w:rPr>
          <w:rFonts w:ascii="GHEA Mariam" w:hAnsi="GHEA Mariam"/>
          <w:bCs/>
          <w:iCs/>
          <w:sz w:val="24"/>
          <w:szCs w:val="24"/>
          <w:shd w:val="clear" w:color="auto" w:fill="FFFFFF"/>
          <w:lang w:val="hy-AM"/>
        </w:rPr>
        <w:t xml:space="preserve">բնույթն ու կարևորությունը՝ այն, որ </w:t>
      </w:r>
      <w:r w:rsidR="001D1C1E">
        <w:rPr>
          <w:rFonts w:ascii="GHEA Mariam" w:hAnsi="GHEA Mariam"/>
          <w:bCs/>
          <w:iCs/>
          <w:sz w:val="24"/>
          <w:szCs w:val="24"/>
          <w:shd w:val="clear" w:color="auto" w:fill="FFFFFF"/>
          <w:lang w:val="hy-AM"/>
        </w:rPr>
        <w:t>ամբաստան</w:t>
      </w:r>
      <w:r w:rsidR="009C44D0" w:rsidRPr="0072063F">
        <w:rPr>
          <w:rFonts w:ascii="GHEA Mariam" w:hAnsi="GHEA Mariam"/>
          <w:bCs/>
          <w:iCs/>
          <w:sz w:val="24"/>
          <w:szCs w:val="24"/>
          <w:shd w:val="clear" w:color="auto" w:fill="FFFFFF"/>
          <w:lang w:val="hy-AM"/>
        </w:rPr>
        <w:t>յալը ոտնձգել է հասարակության անվտանգության պաշտպանությանն ուղղված հասարակական հարաբերությունների դեմ,</w:t>
      </w:r>
    </w:p>
    <w:p w14:paraId="57612FDF" w14:textId="358E8B8A" w:rsidR="00AE3838" w:rsidRDefault="00AE3838"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 xml:space="preserve">բ) հանցավորի հոգեբանական վերաբերմունքն իր արարքի նկատմամբ, մասնավորապես այն, որ </w:t>
      </w:r>
      <w:r w:rsidR="00356D91" w:rsidRPr="0072063F">
        <w:rPr>
          <w:rFonts w:ascii="GHEA Mariam" w:hAnsi="GHEA Mariam"/>
          <w:bCs/>
          <w:iCs/>
          <w:sz w:val="24"/>
          <w:szCs w:val="24"/>
          <w:shd w:val="clear" w:color="auto" w:fill="FFFFFF"/>
          <w:lang w:val="hy-AM"/>
        </w:rPr>
        <w:t>մեղադրյալը</w:t>
      </w:r>
      <w:r w:rsidR="000A7506">
        <w:rPr>
          <w:rFonts w:ascii="GHEA Mariam" w:hAnsi="GHEA Mariam"/>
          <w:bCs/>
          <w:iCs/>
          <w:sz w:val="24"/>
          <w:szCs w:val="24"/>
          <w:shd w:val="clear" w:color="auto" w:fill="FFFFFF"/>
          <w:lang w:val="hy-AM"/>
        </w:rPr>
        <w:t>,</w:t>
      </w:r>
      <w:r w:rsidRPr="0072063F">
        <w:rPr>
          <w:rFonts w:ascii="GHEA Mariam" w:hAnsi="GHEA Mariam"/>
          <w:bCs/>
          <w:iCs/>
          <w:sz w:val="24"/>
          <w:szCs w:val="24"/>
          <w:shd w:val="clear" w:color="auto" w:fill="FFFFFF"/>
          <w:lang w:val="hy-AM"/>
        </w:rPr>
        <w:t xml:space="preserve"> գործե</w:t>
      </w:r>
      <w:r w:rsidR="00104872" w:rsidRPr="0072063F">
        <w:rPr>
          <w:rFonts w:ascii="GHEA Mariam" w:hAnsi="GHEA Mariam"/>
          <w:bCs/>
          <w:iCs/>
          <w:sz w:val="24"/>
          <w:szCs w:val="24"/>
          <w:shd w:val="clear" w:color="auto" w:fill="FFFFFF"/>
          <w:lang w:val="hy-AM"/>
        </w:rPr>
        <w:t>լով</w:t>
      </w:r>
      <w:r w:rsidRPr="0072063F">
        <w:rPr>
          <w:rFonts w:ascii="GHEA Mariam" w:hAnsi="GHEA Mariam"/>
          <w:bCs/>
          <w:iCs/>
          <w:sz w:val="24"/>
          <w:szCs w:val="24"/>
          <w:shd w:val="clear" w:color="auto" w:fill="FFFFFF"/>
          <w:lang w:val="hy-AM"/>
        </w:rPr>
        <w:t xml:space="preserve"> ուղղակի դիտավորությամբ,</w:t>
      </w:r>
      <w:r w:rsidR="00853FBB" w:rsidRPr="00853FBB">
        <w:rPr>
          <w:lang w:val="hy-AM"/>
        </w:rPr>
        <w:t xml:space="preserve"> </w:t>
      </w:r>
      <w:r w:rsidR="00853FBB" w:rsidRPr="00853FBB">
        <w:rPr>
          <w:rFonts w:ascii="GHEA Mariam" w:hAnsi="GHEA Mariam"/>
          <w:bCs/>
          <w:iCs/>
          <w:sz w:val="24"/>
          <w:szCs w:val="24"/>
          <w:shd w:val="clear" w:color="auto" w:fill="FFFFFF"/>
          <w:lang w:val="hy-AM"/>
        </w:rPr>
        <w:t xml:space="preserve">ապօրինի ձեռք է բերել և </w:t>
      </w:r>
      <w:r w:rsidR="00853FBB" w:rsidRPr="00853FBB">
        <w:rPr>
          <w:rFonts w:ascii="GHEA Mariam" w:hAnsi="GHEA Mariam"/>
          <w:b/>
          <w:iCs/>
          <w:sz w:val="24"/>
          <w:szCs w:val="24"/>
          <w:shd w:val="clear" w:color="auto" w:fill="FFFFFF"/>
          <w:lang w:val="hy-AM"/>
        </w:rPr>
        <w:t>բնակարանում</w:t>
      </w:r>
      <w:r w:rsidR="0085422F">
        <w:rPr>
          <w:rFonts w:ascii="GHEA Mariam" w:hAnsi="GHEA Mariam"/>
          <w:b/>
          <w:iCs/>
          <w:sz w:val="24"/>
          <w:szCs w:val="24"/>
          <w:shd w:val="clear" w:color="auto" w:fill="FFFFFF"/>
          <w:lang w:val="hy-AM"/>
        </w:rPr>
        <w:t xml:space="preserve"> պահել է տարբեր հրազեններ և </w:t>
      </w:r>
      <w:r w:rsidR="0085422F" w:rsidRPr="00F83E55">
        <w:rPr>
          <w:rFonts w:ascii="GHEA Mariam" w:hAnsi="GHEA Mariam"/>
          <w:b/>
          <w:iCs/>
          <w:sz w:val="24"/>
          <w:szCs w:val="24"/>
          <w:shd w:val="clear" w:color="auto" w:fill="FFFFFF"/>
          <w:lang w:val="hy-AM"/>
        </w:rPr>
        <w:t xml:space="preserve">ռազմամթերք հանդիսացող </w:t>
      </w:r>
      <w:r w:rsidR="0085422F" w:rsidRPr="0085422F">
        <w:rPr>
          <w:rFonts w:ascii="GHEA Mariam" w:hAnsi="GHEA Mariam"/>
          <w:b/>
          <w:iCs/>
          <w:sz w:val="24"/>
          <w:szCs w:val="24"/>
          <w:shd w:val="clear" w:color="auto" w:fill="FFFFFF"/>
          <w:lang w:val="hy-AM"/>
        </w:rPr>
        <w:t>տարբեր տրամաչափերի բազմաթիվ փամփուշտներ</w:t>
      </w:r>
      <w:r w:rsidR="00853FBB" w:rsidRPr="00853FBB">
        <w:rPr>
          <w:rFonts w:ascii="GHEA Mariam" w:hAnsi="GHEA Mariam"/>
          <w:bCs/>
          <w:iCs/>
          <w:sz w:val="24"/>
          <w:szCs w:val="24"/>
          <w:shd w:val="clear" w:color="auto" w:fill="FFFFFF"/>
          <w:lang w:val="hy-AM"/>
        </w:rPr>
        <w:t xml:space="preserve">, ինչպես նաև </w:t>
      </w:r>
      <w:r w:rsidR="00853FBB" w:rsidRPr="00853FBB">
        <w:rPr>
          <w:rFonts w:ascii="GHEA Mariam" w:hAnsi="GHEA Mariam"/>
          <w:b/>
          <w:iCs/>
          <w:sz w:val="24"/>
          <w:szCs w:val="24"/>
          <w:shd w:val="clear" w:color="auto" w:fill="FFFFFF"/>
          <w:lang w:val="hy-AM"/>
        </w:rPr>
        <w:t>հասարակական նշանակության տարածքում՝ գազալացակայանում գտնվող իր առանձնասենյակում</w:t>
      </w:r>
      <w:r w:rsidR="00853FBB" w:rsidRPr="00853FBB">
        <w:rPr>
          <w:rFonts w:ascii="GHEA Mariam" w:hAnsi="GHEA Mariam"/>
          <w:bCs/>
          <w:iCs/>
          <w:sz w:val="24"/>
          <w:szCs w:val="24"/>
          <w:shd w:val="clear" w:color="auto" w:fill="FFFFFF"/>
          <w:lang w:val="hy-AM"/>
        </w:rPr>
        <w:t xml:space="preserve"> պահել է </w:t>
      </w:r>
      <w:bookmarkStart w:id="18" w:name="_Hlk196466546"/>
      <w:r w:rsidR="00853FBB" w:rsidRPr="00F83E55">
        <w:rPr>
          <w:rFonts w:ascii="GHEA Mariam" w:hAnsi="GHEA Mariam"/>
          <w:b/>
          <w:iCs/>
          <w:sz w:val="24"/>
          <w:szCs w:val="24"/>
          <w:shd w:val="clear" w:color="auto" w:fill="FFFFFF"/>
          <w:lang w:val="hy-AM"/>
        </w:rPr>
        <w:t xml:space="preserve">ռազմամթերք հանդիսացող </w:t>
      </w:r>
      <w:r w:rsidR="00853FBB" w:rsidRPr="00853FBB">
        <w:rPr>
          <w:rFonts w:ascii="GHEA Mariam" w:hAnsi="GHEA Mariam"/>
          <w:b/>
          <w:iCs/>
          <w:sz w:val="24"/>
          <w:szCs w:val="24"/>
          <w:shd w:val="clear" w:color="auto" w:fill="FFFFFF"/>
          <w:lang w:val="hy-AM"/>
        </w:rPr>
        <w:t>տարբեր տրամաչափերի բազմաթիվ փամփուշտներ</w:t>
      </w:r>
      <w:bookmarkEnd w:id="18"/>
      <w:r w:rsidR="00853FBB">
        <w:rPr>
          <w:rFonts w:ascii="GHEA Mariam" w:hAnsi="GHEA Mariam"/>
          <w:bCs/>
          <w:iCs/>
          <w:sz w:val="24"/>
          <w:szCs w:val="24"/>
          <w:shd w:val="clear" w:color="auto" w:fill="FFFFFF"/>
          <w:lang w:val="hy-AM"/>
        </w:rPr>
        <w:t>,</w:t>
      </w:r>
    </w:p>
    <w:p w14:paraId="1CCADF81" w14:textId="417390A5" w:rsidR="00853FBB" w:rsidRPr="003C277E" w:rsidRDefault="00853FBB" w:rsidP="000F6516">
      <w:pPr>
        <w:tabs>
          <w:tab w:val="left" w:pos="0"/>
          <w:tab w:val="left" w:pos="142"/>
        </w:tabs>
        <w:spacing w:line="360" w:lineRule="auto"/>
        <w:ind w:leftChars="0" w:firstLineChars="0" w:firstLine="567"/>
        <w:jc w:val="both"/>
        <w:rPr>
          <w:rFonts w:ascii="GHEA Mariam" w:hAnsi="GHEA Mariam"/>
          <w:bCs/>
          <w:iCs/>
          <w:sz w:val="24"/>
          <w:szCs w:val="24"/>
          <w:highlight w:val="yellow"/>
          <w:shd w:val="clear" w:color="auto" w:fill="FFFFFF"/>
          <w:lang w:val="hy-AM"/>
        </w:rPr>
      </w:pPr>
      <w:r>
        <w:rPr>
          <w:rFonts w:ascii="GHEA Mariam" w:hAnsi="GHEA Mariam"/>
          <w:bCs/>
          <w:iCs/>
          <w:sz w:val="24"/>
          <w:szCs w:val="24"/>
          <w:shd w:val="clear" w:color="auto" w:fill="FFFFFF"/>
          <w:lang w:val="hy-AM"/>
        </w:rPr>
        <w:t>գ</w:t>
      </w:r>
      <w:r w:rsidRPr="00853FBB">
        <w:rPr>
          <w:rFonts w:ascii="GHEA Mariam" w:hAnsi="GHEA Mariam"/>
          <w:bCs/>
          <w:iCs/>
          <w:sz w:val="24"/>
          <w:szCs w:val="24"/>
          <w:shd w:val="clear" w:color="auto" w:fill="FFFFFF"/>
          <w:lang w:val="hy-AM"/>
        </w:rPr>
        <w:t>) զենքերի և փամփուշտներ</w:t>
      </w:r>
      <w:r w:rsidR="001A4F98">
        <w:rPr>
          <w:rFonts w:ascii="GHEA Mariam" w:hAnsi="GHEA Mariam"/>
          <w:bCs/>
          <w:iCs/>
          <w:sz w:val="24"/>
          <w:szCs w:val="24"/>
          <w:shd w:val="clear" w:color="auto" w:fill="FFFFFF"/>
          <w:lang w:val="hy-AM"/>
        </w:rPr>
        <w:t xml:space="preserve">ի </w:t>
      </w:r>
      <w:r w:rsidRPr="00853FBB">
        <w:rPr>
          <w:rFonts w:ascii="GHEA Mariam" w:hAnsi="GHEA Mariam"/>
          <w:bCs/>
          <w:iCs/>
          <w:sz w:val="24"/>
          <w:szCs w:val="24"/>
          <w:shd w:val="clear" w:color="auto" w:fill="FFFFFF"/>
          <w:lang w:val="hy-AM"/>
        </w:rPr>
        <w:t>տեսակները և քանակը</w:t>
      </w:r>
      <w:r w:rsidR="00B21EA1">
        <w:rPr>
          <w:rFonts w:ascii="Sylfaen" w:hAnsi="Sylfaen"/>
          <w:bCs/>
          <w:iCs/>
          <w:sz w:val="24"/>
          <w:szCs w:val="24"/>
          <w:shd w:val="clear" w:color="auto" w:fill="FFFFFF"/>
          <w:lang w:val="hy-AM"/>
        </w:rPr>
        <w:t>.</w:t>
      </w:r>
      <w:r w:rsidRPr="00853FBB">
        <w:rPr>
          <w:rFonts w:ascii="GHEA Mariam" w:hAnsi="GHEA Mariam"/>
          <w:bCs/>
          <w:iCs/>
          <w:sz w:val="24"/>
          <w:szCs w:val="24"/>
          <w:shd w:val="clear" w:color="auto" w:fill="FFFFFF"/>
          <w:lang w:val="hy-AM"/>
        </w:rPr>
        <w:t xml:space="preserve"> </w:t>
      </w:r>
      <w:r w:rsidR="00425216" w:rsidRPr="00425216">
        <w:rPr>
          <w:rFonts w:ascii="GHEA Mariam" w:hAnsi="GHEA Mariam"/>
          <w:bCs/>
          <w:iCs/>
          <w:sz w:val="24"/>
          <w:szCs w:val="24"/>
          <w:shd w:val="clear" w:color="auto" w:fill="FFFFFF"/>
          <w:lang w:val="hy-AM"/>
        </w:rPr>
        <w:t xml:space="preserve">հրազեն հանդիսացող «ТТ» տեսակի «ЯД 1738» համարի 7,62 մմ (7,62x25) տրամաչափի ատրճանակ, ԽՍՀՄ գործարանային արտադրության, «ТК» մոդելի, «344921» համարի, 6,35մմ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6,35x15</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ակոսափող ատրճանակ, գործարանային արտադրության, «Beretta М1934» մոդելի, «G08468» համարի, 9մմ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9x17</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ակոսափող ատրճանակ և ռազմամթերք հանդիսացող 4 հատ 7,62 մմ (7,62x25) փամփուշտներ, ատրճանակի պահեստատուփից թվով 8 հատ, գործարանային արտադրության, 6,35մմ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6,35x15</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սպորտային-վարժանքային փամփուշտներ,</w:t>
      </w:r>
      <w:r w:rsidR="00425216">
        <w:rPr>
          <w:rFonts w:ascii="GHEA Mariam" w:hAnsi="GHEA Mariam"/>
          <w:bCs/>
          <w:iCs/>
          <w:sz w:val="24"/>
          <w:szCs w:val="24"/>
          <w:shd w:val="clear" w:color="auto" w:fill="FFFFFF"/>
          <w:lang w:val="hy-AM"/>
        </w:rPr>
        <w:t xml:space="preserve"> </w:t>
      </w:r>
      <w:r w:rsidR="00425216" w:rsidRPr="00425216">
        <w:rPr>
          <w:rFonts w:ascii="GHEA Mariam" w:hAnsi="GHEA Mariam"/>
          <w:bCs/>
          <w:iCs/>
          <w:sz w:val="24"/>
          <w:szCs w:val="24"/>
          <w:shd w:val="clear" w:color="auto" w:fill="FFFFFF"/>
          <w:lang w:val="hy-AM"/>
        </w:rPr>
        <w:t xml:space="preserve">ատրճանակի </w:t>
      </w:r>
      <w:r w:rsidR="00425216" w:rsidRPr="00425216">
        <w:rPr>
          <w:rFonts w:ascii="GHEA Mariam" w:hAnsi="GHEA Mariam"/>
          <w:bCs/>
          <w:iCs/>
          <w:sz w:val="24"/>
          <w:szCs w:val="24"/>
          <w:shd w:val="clear" w:color="auto" w:fill="FFFFFF"/>
          <w:lang w:val="hy-AM"/>
        </w:rPr>
        <w:lastRenderedPageBreak/>
        <w:t>պահեստատուփից թվով 4 հատ, գործարանային արտադրության, 9մմ</w:t>
      </w:r>
      <w:r w:rsidR="00B21EA1">
        <w:rPr>
          <w:rFonts w:ascii="GHEA Mariam" w:hAnsi="GHEA Mariam"/>
          <w:bCs/>
          <w:iCs/>
          <w:sz w:val="24"/>
          <w:szCs w:val="24"/>
          <w:shd w:val="clear" w:color="auto" w:fill="FFFFFF"/>
          <w:lang w:val="hy-AM"/>
        </w:rPr>
        <w:t xml:space="preserve">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9x17</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սպորտային-վարժանքային փամփուշտներ, թվով 1 հատ, գործարանային արտադրության, 7,62մմ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7,62x25</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մարտական փամփուշտ, թվով 14 հատ, գործարանային արտադրության, 7,62մմ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7,62x39</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մարտական փամփուշտներ, թվով 16 հատ, գործարանային արտադրության, 7,62մմ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7,62x39</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մարտական փամփուշտներ, թվով 12 հատ, գործարանային արտադրության, 7,62մմ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7,62x39</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մարտական փամփուշտներ, թվով 1 հատ, գործարանային արտադրության, 6,35մմ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6,35x15</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սպորտային-վարժանքային փամփուշտ,</w:t>
      </w:r>
      <w:r w:rsidR="00425216">
        <w:rPr>
          <w:rFonts w:ascii="GHEA Mariam" w:hAnsi="GHEA Mariam"/>
          <w:bCs/>
          <w:iCs/>
          <w:sz w:val="24"/>
          <w:szCs w:val="24"/>
          <w:shd w:val="clear" w:color="auto" w:fill="FFFFFF"/>
          <w:lang w:val="hy-AM"/>
        </w:rPr>
        <w:t xml:space="preserve"> </w:t>
      </w:r>
      <w:r w:rsidR="00425216" w:rsidRPr="00425216">
        <w:rPr>
          <w:rFonts w:ascii="GHEA Mariam" w:hAnsi="GHEA Mariam"/>
          <w:bCs/>
          <w:iCs/>
          <w:sz w:val="24"/>
          <w:szCs w:val="24"/>
          <w:shd w:val="clear" w:color="auto" w:fill="FFFFFF"/>
          <w:lang w:val="hy-AM"/>
        </w:rPr>
        <w:t xml:space="preserve">ռազմամթերք հանդիսացող թվով 161 հատ գործարանային արտադրության, 5,45մմ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5,45x39</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մարտական փամփուշտներ, թվով 91 հատ, գործարանային արտադրության, 7,62մմ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7,62x39</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մարտական փամփուշտներ, թվով 169 հատ, գործարանային արտադրության, 7,62մմ</w:t>
      </w:r>
      <w:r w:rsidR="00B21EA1">
        <w:rPr>
          <w:rFonts w:ascii="GHEA Mariam" w:hAnsi="GHEA Mariam"/>
          <w:bCs/>
          <w:iCs/>
          <w:sz w:val="24"/>
          <w:szCs w:val="24"/>
          <w:shd w:val="clear" w:color="auto" w:fill="FFFFFF"/>
          <w:lang w:val="hy-AM"/>
        </w:rPr>
        <w:t xml:space="preserve">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7,62x39</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մարտական փամփուշտներ, թվով 174 հատ, գործարանային արտադրության, 7,62մմ </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7,62x39</w:t>
      </w:r>
      <w:r w:rsidR="00B21EA1" w:rsidRPr="00B21EA1">
        <w:rPr>
          <w:rFonts w:ascii="GHEA Mariam" w:hAnsi="GHEA Mariam"/>
          <w:bCs/>
          <w:iCs/>
          <w:sz w:val="24"/>
          <w:szCs w:val="24"/>
          <w:shd w:val="clear" w:color="auto" w:fill="FFFFFF"/>
          <w:lang w:val="hy-AM"/>
        </w:rPr>
        <w:t>)</w:t>
      </w:r>
      <w:r w:rsidR="00425216" w:rsidRPr="00425216">
        <w:rPr>
          <w:rFonts w:ascii="GHEA Mariam" w:hAnsi="GHEA Mariam"/>
          <w:bCs/>
          <w:iCs/>
          <w:sz w:val="24"/>
          <w:szCs w:val="24"/>
          <w:shd w:val="clear" w:color="auto" w:fill="FFFFFF"/>
          <w:lang w:val="hy-AM"/>
        </w:rPr>
        <w:t xml:space="preserve"> տրամաչափի մարտական փամփուշտներ</w:t>
      </w:r>
      <w:r w:rsidR="00425216">
        <w:rPr>
          <w:rFonts w:ascii="GHEA Mariam" w:hAnsi="GHEA Mariam"/>
          <w:bCs/>
          <w:iCs/>
          <w:sz w:val="24"/>
          <w:szCs w:val="24"/>
          <w:shd w:val="clear" w:color="auto" w:fill="FFFFFF"/>
          <w:lang w:val="hy-AM"/>
        </w:rPr>
        <w:t>։</w:t>
      </w:r>
    </w:p>
    <w:p w14:paraId="5301ECED" w14:textId="6823E136" w:rsidR="00521E31" w:rsidRDefault="00521E31"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1</w:t>
      </w:r>
      <w:r w:rsidR="0000596F" w:rsidRPr="0000596F">
        <w:rPr>
          <w:rFonts w:ascii="GHEA Mariam" w:hAnsi="GHEA Mariam"/>
          <w:bCs/>
          <w:iCs/>
          <w:sz w:val="24"/>
          <w:szCs w:val="24"/>
          <w:shd w:val="clear" w:color="auto" w:fill="FFFFFF"/>
          <w:lang w:val="hy-AM"/>
        </w:rPr>
        <w:t>7</w:t>
      </w:r>
      <w:r w:rsidRPr="0072063F">
        <w:rPr>
          <w:rFonts w:ascii="GHEA Mariam" w:hAnsi="GHEA Mariam"/>
          <w:bCs/>
          <w:iCs/>
          <w:sz w:val="24"/>
          <w:szCs w:val="24"/>
          <w:shd w:val="clear" w:color="auto" w:fill="FFFFFF"/>
          <w:lang w:val="hy-AM"/>
        </w:rPr>
        <w:t xml:space="preserve">. </w:t>
      </w:r>
      <w:r w:rsidR="00AE3838" w:rsidRPr="0072063F">
        <w:rPr>
          <w:rFonts w:ascii="GHEA Mariam" w:hAnsi="GHEA Mariam"/>
          <w:bCs/>
          <w:iCs/>
          <w:sz w:val="24"/>
          <w:szCs w:val="24"/>
          <w:shd w:val="clear" w:color="auto" w:fill="FFFFFF"/>
          <w:lang w:val="hy-AM"/>
        </w:rPr>
        <w:t>Ընդհանրացնելով սույն որոշման նախորդ կետում կատարված վերլուծությունը` Վճռաբեկ դատարանն արձանագրում է, որ</w:t>
      </w:r>
      <w:r w:rsidR="009D0515">
        <w:rPr>
          <w:rFonts w:ascii="GHEA Mariam" w:hAnsi="GHEA Mariam"/>
          <w:bCs/>
          <w:iCs/>
          <w:sz w:val="24"/>
          <w:szCs w:val="24"/>
          <w:shd w:val="clear" w:color="auto" w:fill="FFFFFF"/>
          <w:lang w:val="hy-AM"/>
        </w:rPr>
        <w:t xml:space="preserve"> ստորադաս դատարաններ</w:t>
      </w:r>
      <w:r w:rsidR="00222946" w:rsidRPr="0072063F">
        <w:rPr>
          <w:rFonts w:ascii="GHEA Mariam" w:hAnsi="GHEA Mariam"/>
          <w:bCs/>
          <w:iCs/>
          <w:sz w:val="24"/>
          <w:szCs w:val="24"/>
          <w:shd w:val="clear" w:color="auto" w:fill="FFFFFF"/>
          <w:lang w:val="hy-AM"/>
        </w:rPr>
        <w:t>ը</w:t>
      </w:r>
      <w:r w:rsidR="00D45FF4" w:rsidRPr="0072063F">
        <w:rPr>
          <w:rFonts w:ascii="GHEA Mariam" w:hAnsi="GHEA Mariam"/>
          <w:bCs/>
          <w:iCs/>
          <w:sz w:val="24"/>
          <w:szCs w:val="24"/>
          <w:shd w:val="clear" w:color="auto" w:fill="FFFFFF"/>
          <w:lang w:val="hy-AM"/>
        </w:rPr>
        <w:t>,</w:t>
      </w:r>
      <w:r w:rsidR="00AE3838" w:rsidRPr="0072063F">
        <w:rPr>
          <w:rFonts w:ascii="GHEA Mariam" w:hAnsi="GHEA Mariam"/>
          <w:bCs/>
          <w:iCs/>
          <w:sz w:val="24"/>
          <w:szCs w:val="24"/>
          <w:shd w:val="clear" w:color="auto" w:fill="FFFFFF"/>
          <w:lang w:val="hy-AM"/>
        </w:rPr>
        <w:t xml:space="preserve"> </w:t>
      </w:r>
      <w:r w:rsidR="009D0515">
        <w:rPr>
          <w:rFonts w:ascii="GHEA Mariam" w:hAnsi="GHEA Mariam"/>
          <w:bCs/>
          <w:iCs/>
          <w:sz w:val="24"/>
          <w:szCs w:val="24"/>
          <w:shd w:val="clear" w:color="auto" w:fill="FFFFFF"/>
          <w:lang w:val="hy-AM"/>
        </w:rPr>
        <w:t>Ե</w:t>
      </w:r>
      <w:r w:rsidR="006E3970" w:rsidRPr="0072063F">
        <w:rPr>
          <w:rFonts w:ascii="GHEA Mariam" w:hAnsi="GHEA Mariam"/>
          <w:bCs/>
          <w:iCs/>
          <w:sz w:val="24"/>
          <w:szCs w:val="24"/>
          <w:shd w:val="clear" w:color="auto" w:fill="FFFFFF"/>
          <w:lang w:val="hy-AM"/>
        </w:rPr>
        <w:t>.</w:t>
      </w:r>
      <w:r w:rsidR="009D0515">
        <w:rPr>
          <w:rFonts w:ascii="GHEA Mariam" w:hAnsi="GHEA Mariam"/>
          <w:bCs/>
          <w:iCs/>
          <w:sz w:val="24"/>
          <w:szCs w:val="24"/>
          <w:shd w:val="clear" w:color="auto" w:fill="FFFFFF"/>
          <w:lang w:val="hy-AM"/>
        </w:rPr>
        <w:t>Պետրոս</w:t>
      </w:r>
      <w:r w:rsidR="00222946" w:rsidRPr="0072063F">
        <w:rPr>
          <w:rFonts w:ascii="GHEA Mariam" w:hAnsi="GHEA Mariam"/>
          <w:bCs/>
          <w:iCs/>
          <w:sz w:val="24"/>
          <w:szCs w:val="24"/>
          <w:shd w:val="clear" w:color="auto" w:fill="FFFFFF"/>
          <w:lang w:val="hy-AM"/>
        </w:rPr>
        <w:t>յանի</w:t>
      </w:r>
      <w:r w:rsidR="00AE3838" w:rsidRPr="0072063F">
        <w:rPr>
          <w:rFonts w:ascii="GHEA Mariam" w:hAnsi="GHEA Mariam"/>
          <w:bCs/>
          <w:iCs/>
          <w:sz w:val="24"/>
          <w:szCs w:val="24"/>
          <w:shd w:val="clear" w:color="auto" w:fill="FFFFFF"/>
          <w:lang w:val="hy-AM"/>
        </w:rPr>
        <w:t xml:space="preserve"> նկատմամբ նշանակված պատիժը կրելու նպատակահարմարության հարցի վերաբերյալ եզրահանգումները պետք է </w:t>
      </w:r>
      <w:r w:rsidR="00D1123F" w:rsidRPr="0072063F">
        <w:rPr>
          <w:rFonts w:ascii="GHEA Mariam" w:hAnsi="GHEA Mariam"/>
          <w:bCs/>
          <w:iCs/>
          <w:sz w:val="24"/>
          <w:szCs w:val="24"/>
          <w:shd w:val="clear" w:color="auto" w:fill="FFFFFF"/>
          <w:lang w:val="hy-AM"/>
        </w:rPr>
        <w:t>կառուց</w:t>
      </w:r>
      <w:r w:rsidR="00222946" w:rsidRPr="0072063F">
        <w:rPr>
          <w:rFonts w:ascii="GHEA Mariam" w:hAnsi="GHEA Mariam"/>
          <w:bCs/>
          <w:iCs/>
          <w:sz w:val="24"/>
          <w:szCs w:val="24"/>
          <w:shd w:val="clear" w:color="auto" w:fill="FFFFFF"/>
          <w:lang w:val="hy-AM"/>
        </w:rPr>
        <w:t>ե</w:t>
      </w:r>
      <w:r w:rsidR="009D0515">
        <w:rPr>
          <w:rFonts w:ascii="GHEA Mariam" w:hAnsi="GHEA Mariam"/>
          <w:bCs/>
          <w:iCs/>
          <w:sz w:val="24"/>
          <w:szCs w:val="24"/>
          <w:shd w:val="clear" w:color="auto" w:fill="FFFFFF"/>
          <w:lang w:val="hy-AM"/>
        </w:rPr>
        <w:t>ին</w:t>
      </w:r>
      <w:r w:rsidR="00AE3838" w:rsidRPr="0072063F">
        <w:rPr>
          <w:rFonts w:ascii="GHEA Mariam" w:hAnsi="GHEA Mariam"/>
          <w:bCs/>
          <w:iCs/>
          <w:sz w:val="24"/>
          <w:szCs w:val="24"/>
          <w:shd w:val="clear" w:color="auto" w:fill="FFFFFF"/>
          <w:lang w:val="hy-AM"/>
        </w:rPr>
        <w:t xml:space="preserve"> վերոնշյալ հանգամանքների` իրենց ամբողջության մեջ մանրամասն վերլուծության արդյունքում</w:t>
      </w:r>
      <w:r w:rsidR="00F53823">
        <w:rPr>
          <w:rFonts w:ascii="GHEA Mariam" w:hAnsi="GHEA Mariam"/>
          <w:bCs/>
          <w:iCs/>
          <w:sz w:val="24"/>
          <w:szCs w:val="24"/>
          <w:shd w:val="clear" w:color="auto" w:fill="FFFFFF"/>
          <w:lang w:val="hy-AM"/>
        </w:rPr>
        <w:t>։</w:t>
      </w:r>
    </w:p>
    <w:p w14:paraId="11F645A8" w14:textId="40727F02" w:rsidR="009D0515" w:rsidRPr="0072063F" w:rsidRDefault="009D0515"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9D0515">
        <w:rPr>
          <w:rFonts w:ascii="GHEA Mariam" w:hAnsi="GHEA Mariam"/>
          <w:bCs/>
          <w:iCs/>
          <w:sz w:val="24"/>
          <w:szCs w:val="24"/>
          <w:shd w:val="clear" w:color="auto" w:fill="FFFFFF"/>
          <w:lang w:val="hy-AM"/>
        </w:rPr>
        <w:t>1</w:t>
      </w:r>
      <w:r w:rsidR="0000596F" w:rsidRPr="0000596F">
        <w:rPr>
          <w:rFonts w:ascii="GHEA Mariam" w:hAnsi="GHEA Mariam"/>
          <w:bCs/>
          <w:iCs/>
          <w:sz w:val="24"/>
          <w:szCs w:val="24"/>
          <w:shd w:val="clear" w:color="auto" w:fill="FFFFFF"/>
          <w:lang w:val="hy-AM"/>
        </w:rPr>
        <w:t>8</w:t>
      </w:r>
      <w:r w:rsidRPr="009D0515">
        <w:rPr>
          <w:rFonts w:ascii="GHEA Mariam" w:hAnsi="GHEA Mariam"/>
          <w:bCs/>
          <w:iCs/>
          <w:sz w:val="24"/>
          <w:szCs w:val="24"/>
          <w:shd w:val="clear" w:color="auto" w:fill="FFFFFF"/>
          <w:lang w:val="hy-AM"/>
        </w:rPr>
        <w:t>. Ինչ վերաբերում է Երվանդ Պետրոսյանի առողջական վիճակին, ապա Վճռաբեկ դատարանն արձանագրում է, որ ամբուլատոր դատահոգեբուժական փորձա</w:t>
      </w:r>
      <w:r w:rsidR="00155A9E">
        <w:rPr>
          <w:rFonts w:ascii="GHEA Mariam" w:hAnsi="GHEA Mariam"/>
          <w:bCs/>
          <w:iCs/>
          <w:sz w:val="24"/>
          <w:szCs w:val="24"/>
          <w:shd w:val="clear" w:color="auto" w:fill="FFFFFF"/>
          <w:lang w:val="hy-AM"/>
        </w:rPr>
        <w:t xml:space="preserve">գիտական հանձնաժողովի </w:t>
      </w:r>
      <w:r w:rsidRPr="009D0515">
        <w:rPr>
          <w:rFonts w:ascii="GHEA Mariam" w:hAnsi="GHEA Mariam"/>
          <w:bCs/>
          <w:iCs/>
          <w:sz w:val="24"/>
          <w:szCs w:val="24"/>
          <w:shd w:val="clear" w:color="auto" w:fill="FFFFFF"/>
          <w:lang w:val="hy-AM"/>
        </w:rPr>
        <w:t xml:space="preserve">թիվ 425/21 եզրակացության համաձայն՝ թեև վերջինս տառապում է «Օրգանական աֆեկտիվ խանգարում` գերարժեքային մտքերով, բարդացած ալկոհոլի չարաշահմամբ F06.3» ախտորոշմամբ հոգեկան գործունեության խանգարմամբ, սակայն ներկայիս հոգեվիճակով սոցիալապես վտանգ չի ներկայացնում և հարկադիր բուժման կարիք չունի, </w:t>
      </w:r>
      <w:r w:rsidR="00B21EA1">
        <w:rPr>
          <w:rFonts w:ascii="GHEA Mariam" w:hAnsi="GHEA Mariam"/>
          <w:bCs/>
          <w:iCs/>
          <w:sz w:val="24"/>
          <w:szCs w:val="24"/>
          <w:shd w:val="clear" w:color="auto" w:fill="FFFFFF"/>
          <w:lang w:val="hy-AM"/>
        </w:rPr>
        <w:t xml:space="preserve">իսկ </w:t>
      </w:r>
      <w:r w:rsidRPr="009D0515">
        <w:rPr>
          <w:rFonts w:ascii="GHEA Mariam" w:hAnsi="GHEA Mariam"/>
          <w:bCs/>
          <w:iCs/>
          <w:sz w:val="24"/>
          <w:szCs w:val="24"/>
          <w:shd w:val="clear" w:color="auto" w:fill="FFFFFF"/>
          <w:lang w:val="hy-AM"/>
        </w:rPr>
        <w:t xml:space="preserve">ազատազրկվելիս կարիք ունի հոգեբույժի հսկողության՝ քրեակատարողական հիմնարկի </w:t>
      </w:r>
      <w:r w:rsidRPr="009D0515">
        <w:rPr>
          <w:rFonts w:ascii="GHEA Mariam" w:hAnsi="GHEA Mariam"/>
          <w:bCs/>
          <w:iCs/>
          <w:sz w:val="24"/>
          <w:szCs w:val="24"/>
          <w:shd w:val="clear" w:color="auto" w:fill="FFFFFF"/>
          <w:lang w:val="hy-AM"/>
        </w:rPr>
        <w:lastRenderedPageBreak/>
        <w:t>պայմաններում</w:t>
      </w:r>
      <w:r w:rsidR="00CF0FB4">
        <w:rPr>
          <w:rStyle w:val="FootnoteReference"/>
          <w:rFonts w:ascii="GHEA Mariam" w:hAnsi="GHEA Mariam"/>
          <w:bCs/>
          <w:iCs/>
          <w:sz w:val="24"/>
          <w:szCs w:val="24"/>
          <w:shd w:val="clear" w:color="auto" w:fill="FFFFFF"/>
          <w:lang w:val="hy-AM"/>
        </w:rPr>
        <w:footnoteReference w:id="11"/>
      </w:r>
      <w:r w:rsidR="00627C6A">
        <w:rPr>
          <w:rFonts w:ascii="GHEA Mariam" w:hAnsi="GHEA Mariam"/>
          <w:bCs/>
          <w:iCs/>
          <w:sz w:val="24"/>
          <w:szCs w:val="24"/>
          <w:shd w:val="clear" w:color="auto" w:fill="FFFFFF"/>
          <w:lang w:val="hy-AM"/>
        </w:rPr>
        <w:t xml:space="preserve">, հետևաբար վերջինիս առողջական վիճակը չի խոչընդոտում </w:t>
      </w:r>
      <w:r w:rsidR="00F516A3">
        <w:rPr>
          <w:rFonts w:ascii="GHEA Mariam" w:hAnsi="GHEA Mariam"/>
          <w:bCs/>
          <w:iCs/>
          <w:sz w:val="24"/>
          <w:szCs w:val="24"/>
          <w:shd w:val="clear" w:color="auto" w:fill="FFFFFF"/>
          <w:lang w:val="hy-AM"/>
        </w:rPr>
        <w:t>ազատազրկման ձևով պատիժը կրելուն</w:t>
      </w:r>
      <w:r w:rsidRPr="009D0515">
        <w:rPr>
          <w:rFonts w:ascii="GHEA Mariam" w:hAnsi="GHEA Mariam"/>
          <w:bCs/>
          <w:iCs/>
          <w:sz w:val="24"/>
          <w:szCs w:val="24"/>
          <w:shd w:val="clear" w:color="auto" w:fill="FFFFFF"/>
          <w:lang w:val="hy-AM"/>
        </w:rPr>
        <w:t>։</w:t>
      </w:r>
    </w:p>
    <w:p w14:paraId="2583CFFF" w14:textId="072B973E" w:rsidR="00AE3838" w:rsidRPr="0072063F" w:rsidRDefault="009E12AF" w:rsidP="000F6516">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72063F">
        <w:rPr>
          <w:rFonts w:ascii="GHEA Mariam" w:hAnsi="GHEA Mariam"/>
          <w:bCs/>
          <w:iCs/>
          <w:sz w:val="24"/>
          <w:szCs w:val="24"/>
          <w:shd w:val="clear" w:color="auto" w:fill="FFFFFF"/>
          <w:lang w:val="hy-AM"/>
        </w:rPr>
        <w:t>1</w:t>
      </w:r>
      <w:r w:rsidR="0000596F" w:rsidRPr="0000596F">
        <w:rPr>
          <w:rFonts w:ascii="GHEA Mariam" w:hAnsi="GHEA Mariam"/>
          <w:bCs/>
          <w:iCs/>
          <w:sz w:val="24"/>
          <w:szCs w:val="24"/>
          <w:shd w:val="clear" w:color="auto" w:fill="FFFFFF"/>
          <w:lang w:val="hy-AM"/>
        </w:rPr>
        <w:t>9</w:t>
      </w:r>
      <w:r w:rsidRPr="0072063F">
        <w:rPr>
          <w:rFonts w:ascii="Cambria Math" w:hAnsi="Cambria Math" w:cs="Cambria Math"/>
          <w:bCs/>
          <w:iCs/>
          <w:sz w:val="24"/>
          <w:szCs w:val="24"/>
          <w:shd w:val="clear" w:color="auto" w:fill="FFFFFF"/>
          <w:lang w:val="hy-AM"/>
        </w:rPr>
        <w:t>․</w:t>
      </w:r>
      <w:r w:rsidRPr="0072063F">
        <w:rPr>
          <w:rFonts w:ascii="GHEA Mariam" w:hAnsi="GHEA Mariam"/>
          <w:bCs/>
          <w:iCs/>
          <w:sz w:val="24"/>
          <w:szCs w:val="24"/>
          <w:shd w:val="clear" w:color="auto" w:fill="FFFFFF"/>
          <w:lang w:val="hy-AM"/>
        </w:rPr>
        <w:t xml:space="preserve"> </w:t>
      </w:r>
      <w:r w:rsidR="00DC75F9" w:rsidRPr="0072063F">
        <w:rPr>
          <w:rFonts w:ascii="GHEA Mariam" w:hAnsi="GHEA Mariam"/>
          <w:bCs/>
          <w:iCs/>
          <w:sz w:val="24"/>
          <w:szCs w:val="24"/>
          <w:shd w:val="clear" w:color="auto" w:fill="FFFFFF"/>
          <w:lang w:val="hy-AM"/>
        </w:rPr>
        <w:t>Նման</w:t>
      </w:r>
      <w:r w:rsidR="00DC75F9" w:rsidRPr="0072063F">
        <w:rPr>
          <w:rFonts w:ascii="GHEA Mariam" w:hAnsi="GHEA Mariam"/>
          <w:bCs/>
          <w:iCs/>
          <w:sz w:val="24"/>
          <w:szCs w:val="24"/>
          <w:shd w:val="clear" w:color="auto" w:fill="FFFFFF"/>
          <w:lang w:val="af-ZA"/>
        </w:rPr>
        <w:t xml:space="preserve"> </w:t>
      </w:r>
      <w:r w:rsidR="00DC75F9" w:rsidRPr="0072063F">
        <w:rPr>
          <w:rFonts w:ascii="GHEA Mariam" w:hAnsi="GHEA Mariam"/>
          <w:bCs/>
          <w:iCs/>
          <w:sz w:val="24"/>
          <w:szCs w:val="24"/>
          <w:shd w:val="clear" w:color="auto" w:fill="FFFFFF"/>
          <w:lang w:val="hy-AM"/>
        </w:rPr>
        <w:t xml:space="preserve">պայմաններում, </w:t>
      </w:r>
      <w:r w:rsidR="00AE3838" w:rsidRPr="0072063F">
        <w:rPr>
          <w:rFonts w:ascii="GHEA Mariam" w:hAnsi="GHEA Mariam"/>
          <w:bCs/>
          <w:iCs/>
          <w:sz w:val="24"/>
          <w:szCs w:val="24"/>
          <w:shd w:val="clear" w:color="auto" w:fill="FFFFFF"/>
          <w:lang w:val="hy-AM"/>
        </w:rPr>
        <w:t xml:space="preserve">Վճռաբեկ դատարանն արձանագրում է, որ </w:t>
      </w:r>
      <w:r w:rsidR="009D0515">
        <w:rPr>
          <w:rFonts w:ascii="GHEA Mariam" w:hAnsi="GHEA Mariam"/>
          <w:bCs/>
          <w:iCs/>
          <w:sz w:val="24"/>
          <w:szCs w:val="24"/>
          <w:shd w:val="clear" w:color="auto" w:fill="FFFFFF"/>
          <w:lang w:val="hy-AM"/>
        </w:rPr>
        <w:t>Ե</w:t>
      </w:r>
      <w:r w:rsidR="009D0515" w:rsidRPr="009D0515">
        <w:rPr>
          <w:rFonts w:ascii="Times New Roman" w:hAnsi="Times New Roman" w:cs="Times New Roman"/>
          <w:bCs/>
          <w:iCs/>
          <w:sz w:val="24"/>
          <w:szCs w:val="24"/>
          <w:shd w:val="clear" w:color="auto" w:fill="FFFFFF"/>
          <w:lang w:val="hy-AM"/>
        </w:rPr>
        <w:t>․</w:t>
      </w:r>
      <w:r w:rsidR="009D0515" w:rsidRPr="009D0515">
        <w:rPr>
          <w:rFonts w:ascii="GHEA Mariam" w:hAnsi="GHEA Mariam"/>
          <w:bCs/>
          <w:iCs/>
          <w:sz w:val="24"/>
          <w:szCs w:val="24"/>
          <w:shd w:val="clear" w:color="auto" w:fill="FFFFFF"/>
          <w:lang w:val="hy-AM"/>
        </w:rPr>
        <w:t>Պետրոսյան</w:t>
      </w:r>
      <w:r w:rsidR="00957EDF" w:rsidRPr="0072063F">
        <w:rPr>
          <w:rFonts w:ascii="GHEA Mariam" w:hAnsi="GHEA Mariam"/>
          <w:bCs/>
          <w:iCs/>
          <w:sz w:val="24"/>
          <w:szCs w:val="24"/>
          <w:shd w:val="clear" w:color="auto" w:fill="FFFFFF"/>
          <w:lang w:val="hy-AM"/>
        </w:rPr>
        <w:t>ի</w:t>
      </w:r>
      <w:r w:rsidR="007B71A4" w:rsidRPr="0072063F">
        <w:rPr>
          <w:rFonts w:ascii="GHEA Mariam" w:hAnsi="GHEA Mariam"/>
          <w:bCs/>
          <w:iCs/>
          <w:sz w:val="24"/>
          <w:szCs w:val="24"/>
          <w:shd w:val="clear" w:color="auto" w:fill="FFFFFF"/>
          <w:lang w:val="hy-AM"/>
        </w:rPr>
        <w:t xml:space="preserve"> </w:t>
      </w:r>
      <w:r w:rsidR="00AE3838" w:rsidRPr="0072063F">
        <w:rPr>
          <w:rFonts w:ascii="GHEA Mariam" w:hAnsi="GHEA Mariam"/>
          <w:bCs/>
          <w:iCs/>
          <w:sz w:val="24"/>
          <w:szCs w:val="24"/>
          <w:shd w:val="clear" w:color="auto" w:fill="FFFFFF"/>
          <w:lang w:val="hy-AM"/>
        </w:rPr>
        <w:t xml:space="preserve">նկատմամբ ՀՀ քրեական օրենսգրքի </w:t>
      </w:r>
      <w:bookmarkStart w:id="19" w:name="_Hlk196424337"/>
      <w:r w:rsidR="009D0515" w:rsidRPr="009D0515">
        <w:rPr>
          <w:rFonts w:ascii="GHEA Mariam" w:hAnsi="GHEA Mariam"/>
          <w:bCs/>
          <w:iCs/>
          <w:sz w:val="24"/>
          <w:szCs w:val="24"/>
          <w:shd w:val="clear" w:color="auto" w:fill="FFFFFF"/>
          <w:lang w:val="hy-AM"/>
        </w:rPr>
        <w:t>2</w:t>
      </w:r>
      <w:r w:rsidR="00957EDF" w:rsidRPr="0072063F">
        <w:rPr>
          <w:rFonts w:ascii="GHEA Mariam" w:hAnsi="GHEA Mariam"/>
          <w:bCs/>
          <w:iCs/>
          <w:sz w:val="24"/>
          <w:szCs w:val="24"/>
          <w:shd w:val="clear" w:color="auto" w:fill="FFFFFF"/>
          <w:lang w:val="hy-AM"/>
        </w:rPr>
        <w:t>35</w:t>
      </w:r>
      <w:r w:rsidR="00AE3838" w:rsidRPr="0072063F">
        <w:rPr>
          <w:rFonts w:ascii="GHEA Mariam" w:hAnsi="GHEA Mariam"/>
          <w:bCs/>
          <w:iCs/>
          <w:sz w:val="24"/>
          <w:szCs w:val="24"/>
          <w:shd w:val="clear" w:color="auto" w:fill="FFFFFF"/>
          <w:lang w:val="hy-AM"/>
        </w:rPr>
        <w:t xml:space="preserve">-րդ հոդվածի 1-ին մասով </w:t>
      </w:r>
      <w:bookmarkEnd w:id="19"/>
      <w:r w:rsidRPr="0072063F">
        <w:rPr>
          <w:rFonts w:ascii="GHEA Mariam" w:hAnsi="GHEA Mariam"/>
          <w:bCs/>
          <w:iCs/>
          <w:sz w:val="24"/>
          <w:szCs w:val="24"/>
          <w:shd w:val="clear" w:color="auto" w:fill="FFFFFF"/>
          <w:lang w:val="hy-AM"/>
        </w:rPr>
        <w:t xml:space="preserve">ազատազրկման ձևով </w:t>
      </w:r>
      <w:r w:rsidR="00AE3838" w:rsidRPr="0072063F">
        <w:rPr>
          <w:rFonts w:ascii="GHEA Mariam" w:hAnsi="GHEA Mariam"/>
          <w:bCs/>
          <w:iCs/>
          <w:sz w:val="24"/>
          <w:szCs w:val="24"/>
          <w:shd w:val="clear" w:color="auto" w:fill="FFFFFF"/>
          <w:lang w:val="hy-AM"/>
        </w:rPr>
        <w:t>նշանակված պատիժը պայմանականորեն չկիրառելու վերաբերյալ</w:t>
      </w:r>
      <w:r w:rsidR="00957EDF" w:rsidRPr="0072063F">
        <w:rPr>
          <w:rFonts w:ascii="GHEA Mariam" w:hAnsi="GHEA Mariam"/>
          <w:bCs/>
          <w:iCs/>
          <w:sz w:val="24"/>
          <w:szCs w:val="24"/>
          <w:shd w:val="clear" w:color="auto" w:fill="FFFFFF"/>
          <w:lang w:val="hy-AM"/>
        </w:rPr>
        <w:t xml:space="preserve"> </w:t>
      </w:r>
      <w:r w:rsidR="00CF0FB4">
        <w:rPr>
          <w:rFonts w:ascii="GHEA Mariam" w:hAnsi="GHEA Mariam"/>
          <w:bCs/>
          <w:iCs/>
          <w:sz w:val="24"/>
          <w:szCs w:val="24"/>
          <w:shd w:val="clear" w:color="auto" w:fill="FFFFFF"/>
          <w:lang w:val="hy-AM"/>
        </w:rPr>
        <w:t>ստորադաս դատարանների</w:t>
      </w:r>
      <w:r w:rsidR="00AE3838" w:rsidRPr="0072063F">
        <w:rPr>
          <w:rFonts w:ascii="GHEA Mariam" w:hAnsi="GHEA Mariam"/>
          <w:bCs/>
          <w:iCs/>
          <w:sz w:val="24"/>
          <w:szCs w:val="24"/>
          <w:shd w:val="clear" w:color="auto" w:fill="FFFFFF"/>
          <w:lang w:val="hy-AM"/>
        </w:rPr>
        <w:t xml:space="preserve"> հետևությ</w:t>
      </w:r>
      <w:r w:rsidR="001B6514" w:rsidRPr="0072063F">
        <w:rPr>
          <w:rFonts w:ascii="GHEA Mariam" w:hAnsi="GHEA Mariam"/>
          <w:bCs/>
          <w:iCs/>
          <w:sz w:val="24"/>
          <w:szCs w:val="24"/>
          <w:shd w:val="clear" w:color="auto" w:fill="FFFFFF"/>
          <w:lang w:val="hy-AM"/>
        </w:rPr>
        <w:t>ուն</w:t>
      </w:r>
      <w:r w:rsidR="00CF0FB4">
        <w:rPr>
          <w:rFonts w:ascii="GHEA Mariam" w:hAnsi="GHEA Mariam"/>
          <w:bCs/>
          <w:iCs/>
          <w:sz w:val="24"/>
          <w:szCs w:val="24"/>
          <w:shd w:val="clear" w:color="auto" w:fill="FFFFFF"/>
          <w:lang w:val="hy-AM"/>
        </w:rPr>
        <w:t>ներ</w:t>
      </w:r>
      <w:r w:rsidR="001B6514" w:rsidRPr="0072063F">
        <w:rPr>
          <w:rFonts w:ascii="GHEA Mariam" w:hAnsi="GHEA Mariam"/>
          <w:bCs/>
          <w:iCs/>
          <w:sz w:val="24"/>
          <w:szCs w:val="24"/>
          <w:shd w:val="clear" w:color="auto" w:fill="FFFFFF"/>
          <w:lang w:val="hy-AM"/>
        </w:rPr>
        <w:t>ը</w:t>
      </w:r>
      <w:r w:rsidR="00AE3838" w:rsidRPr="0072063F">
        <w:rPr>
          <w:rFonts w:ascii="GHEA Mariam" w:hAnsi="GHEA Mariam"/>
          <w:bCs/>
          <w:iCs/>
          <w:sz w:val="24"/>
          <w:szCs w:val="24"/>
          <w:shd w:val="clear" w:color="auto" w:fill="FFFFFF"/>
          <w:lang w:val="hy-AM"/>
        </w:rPr>
        <w:t xml:space="preserve"> հիմնավորված չ</w:t>
      </w:r>
      <w:r w:rsidR="00CF0FB4">
        <w:rPr>
          <w:rFonts w:ascii="GHEA Mariam" w:hAnsi="GHEA Mariam"/>
          <w:bCs/>
          <w:iCs/>
          <w:sz w:val="24"/>
          <w:szCs w:val="24"/>
          <w:shd w:val="clear" w:color="auto" w:fill="FFFFFF"/>
          <w:lang w:val="hy-AM"/>
        </w:rPr>
        <w:t>են</w:t>
      </w:r>
      <w:r w:rsidR="00AE3838" w:rsidRPr="0072063F">
        <w:rPr>
          <w:rFonts w:ascii="GHEA Mariam" w:hAnsi="GHEA Mariam"/>
          <w:bCs/>
          <w:iCs/>
          <w:sz w:val="24"/>
          <w:szCs w:val="24"/>
          <w:shd w:val="clear" w:color="auto" w:fill="FFFFFF"/>
          <w:lang w:val="hy-AM"/>
        </w:rPr>
        <w:t xml:space="preserve">: </w:t>
      </w:r>
    </w:p>
    <w:p w14:paraId="0F0016D3" w14:textId="444E0C63" w:rsidR="00CF0FB4" w:rsidRDefault="0000596F" w:rsidP="00CF0FB4">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EB5328">
        <w:rPr>
          <w:rFonts w:ascii="GHEA Mariam" w:hAnsi="GHEA Mariam"/>
          <w:bCs/>
          <w:iCs/>
          <w:sz w:val="24"/>
          <w:szCs w:val="24"/>
          <w:shd w:val="clear" w:color="auto" w:fill="FFFFFF"/>
          <w:lang w:val="hy-AM"/>
        </w:rPr>
        <w:t>20</w:t>
      </w:r>
      <w:r w:rsidR="00621E3F" w:rsidRPr="0072063F">
        <w:rPr>
          <w:rFonts w:ascii="GHEA Mariam" w:hAnsi="GHEA Mariam"/>
          <w:bCs/>
          <w:iCs/>
          <w:sz w:val="24"/>
          <w:szCs w:val="24"/>
          <w:shd w:val="clear" w:color="auto" w:fill="FFFFFF"/>
          <w:lang w:val="hy-AM"/>
        </w:rPr>
        <w:t>.</w:t>
      </w:r>
      <w:r w:rsidR="001B6514" w:rsidRPr="0072063F">
        <w:rPr>
          <w:rFonts w:ascii="GHEA Mariam" w:hAnsi="GHEA Mariam"/>
          <w:bCs/>
          <w:iCs/>
          <w:sz w:val="24"/>
          <w:szCs w:val="24"/>
          <w:shd w:val="clear" w:color="auto" w:fill="FFFFFF"/>
          <w:lang w:val="hy-AM"/>
        </w:rPr>
        <w:t xml:space="preserve"> Վերոգրյալի հաշվառմամբ</w:t>
      </w:r>
      <w:r w:rsidR="00F35B20" w:rsidRPr="0072063F">
        <w:rPr>
          <w:rFonts w:ascii="GHEA Mariam" w:hAnsi="GHEA Mariam"/>
          <w:bCs/>
          <w:iCs/>
          <w:sz w:val="24"/>
          <w:szCs w:val="24"/>
          <w:shd w:val="clear" w:color="auto" w:fill="FFFFFF"/>
          <w:lang w:val="hy-AM"/>
        </w:rPr>
        <w:t xml:space="preserve">, Վճռաբեկ դատարանը գտնում է, որ </w:t>
      </w:r>
      <w:r w:rsidR="00EB5328" w:rsidRPr="00EB5328">
        <w:rPr>
          <w:rFonts w:ascii="GHEA Mariam" w:hAnsi="GHEA Mariam"/>
          <w:bCs/>
          <w:iCs/>
          <w:sz w:val="24"/>
          <w:szCs w:val="24"/>
          <w:shd w:val="clear" w:color="auto" w:fill="FFFFFF"/>
          <w:lang w:val="hy-AM"/>
        </w:rPr>
        <w:t xml:space="preserve"> </w:t>
      </w:r>
      <w:r w:rsidR="00EB5328">
        <w:rPr>
          <w:rFonts w:ascii="GHEA Mariam" w:hAnsi="GHEA Mariam"/>
          <w:bCs/>
          <w:iCs/>
          <w:sz w:val="24"/>
          <w:szCs w:val="24"/>
          <w:shd w:val="clear" w:color="auto" w:fill="FFFFFF"/>
          <w:lang w:val="hy-AM"/>
        </w:rPr>
        <w:t>ստորադաս դատարանները</w:t>
      </w:r>
      <w:r w:rsidR="00924D42">
        <w:rPr>
          <w:rFonts w:ascii="GHEA Mariam" w:hAnsi="GHEA Mariam"/>
          <w:bCs/>
          <w:iCs/>
          <w:sz w:val="24"/>
          <w:szCs w:val="24"/>
          <w:shd w:val="clear" w:color="auto" w:fill="FFFFFF"/>
          <w:lang w:val="hy-AM"/>
        </w:rPr>
        <w:t>,</w:t>
      </w:r>
      <w:r w:rsidR="00EB5328">
        <w:rPr>
          <w:rFonts w:ascii="GHEA Mariam" w:hAnsi="GHEA Mariam"/>
          <w:bCs/>
          <w:iCs/>
          <w:sz w:val="24"/>
          <w:szCs w:val="24"/>
          <w:shd w:val="clear" w:color="auto" w:fill="FFFFFF"/>
          <w:lang w:val="hy-AM"/>
        </w:rPr>
        <w:t xml:space="preserve"> Ե</w:t>
      </w:r>
      <w:r w:rsidR="00CF0FB4" w:rsidRPr="00CF0FB4">
        <w:rPr>
          <w:rFonts w:ascii="Times New Roman" w:hAnsi="Times New Roman" w:cs="Times New Roman"/>
          <w:bCs/>
          <w:iCs/>
          <w:sz w:val="24"/>
          <w:szCs w:val="24"/>
          <w:shd w:val="clear" w:color="auto" w:fill="FFFFFF"/>
          <w:lang w:val="hy-AM"/>
        </w:rPr>
        <w:t>․</w:t>
      </w:r>
      <w:r w:rsidR="00CF0FB4" w:rsidRPr="00CF0FB4">
        <w:rPr>
          <w:rFonts w:ascii="GHEA Mariam" w:hAnsi="GHEA Mariam"/>
          <w:bCs/>
          <w:iCs/>
          <w:sz w:val="24"/>
          <w:szCs w:val="24"/>
          <w:shd w:val="clear" w:color="auto" w:fill="FFFFFF"/>
          <w:lang w:val="hy-AM"/>
        </w:rPr>
        <w:t>Պետրոս</w:t>
      </w:r>
      <w:r w:rsidR="005076EF" w:rsidRPr="0072063F">
        <w:rPr>
          <w:rFonts w:ascii="GHEA Mariam" w:hAnsi="GHEA Mariam"/>
          <w:bCs/>
          <w:iCs/>
          <w:sz w:val="24"/>
          <w:szCs w:val="24"/>
          <w:shd w:val="clear" w:color="auto" w:fill="FFFFFF"/>
          <w:lang w:val="hy-AM"/>
        </w:rPr>
        <w:t>յանի</w:t>
      </w:r>
      <w:r w:rsidR="007B71A4" w:rsidRPr="0072063F">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նկատմամբ ազատազրկման ձևով նշանակված պատիժը </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պայմանականորեն</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չկիրառելով</w:t>
      </w:r>
      <w:r w:rsidR="00EB5328" w:rsidRPr="00EB5328">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թույլ</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w:t>
      </w:r>
      <w:r w:rsidR="00CF0FB4">
        <w:rPr>
          <w:rFonts w:ascii="GHEA Mariam" w:hAnsi="GHEA Mariam"/>
          <w:bCs/>
          <w:iCs/>
          <w:sz w:val="24"/>
          <w:szCs w:val="24"/>
          <w:shd w:val="clear" w:color="auto" w:fill="FFFFFF"/>
          <w:lang w:val="hy-AM"/>
        </w:rPr>
        <w:t>են</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տվել</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ՀՀ</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քրեական</w:t>
      </w:r>
      <w:r w:rsidR="001F3C46" w:rsidRPr="001F3C46">
        <w:rPr>
          <w:rFonts w:ascii="GHEA Mariam" w:hAnsi="GHEA Mariam"/>
          <w:bCs/>
          <w:iCs/>
          <w:sz w:val="24"/>
          <w:szCs w:val="24"/>
          <w:shd w:val="clear" w:color="auto" w:fill="FFFFFF"/>
          <w:lang w:val="hy-AM"/>
        </w:rPr>
        <w:t xml:space="preserve"> </w:t>
      </w:r>
      <w:r w:rsidR="00F35B20" w:rsidRPr="0072063F">
        <w:rPr>
          <w:rFonts w:ascii="GHEA Mariam" w:hAnsi="GHEA Mariam"/>
          <w:bCs/>
          <w:iCs/>
          <w:sz w:val="24"/>
          <w:szCs w:val="24"/>
          <w:shd w:val="clear" w:color="auto" w:fill="FFFFFF"/>
          <w:lang w:val="hy-AM"/>
        </w:rPr>
        <w:t xml:space="preserve"> օրենսգրքի</w:t>
      </w:r>
      <w:r w:rsidR="001F3C46" w:rsidRPr="001F3C46">
        <w:rPr>
          <w:rFonts w:ascii="GHEA Mariam" w:hAnsi="GHEA Mariam"/>
          <w:bCs/>
          <w:iCs/>
          <w:sz w:val="24"/>
          <w:szCs w:val="24"/>
          <w:shd w:val="clear" w:color="auto" w:fill="FFFFFF"/>
          <w:lang w:val="hy-AM"/>
        </w:rPr>
        <w:t xml:space="preserve"> </w:t>
      </w:r>
      <w:r w:rsidR="00CF0FB4" w:rsidRPr="00CF0FB4">
        <w:rPr>
          <w:rFonts w:ascii="GHEA Mariam" w:hAnsi="GHEA Mariam"/>
          <w:bCs/>
          <w:iCs/>
          <w:sz w:val="24"/>
          <w:szCs w:val="24"/>
          <w:shd w:val="clear" w:color="auto" w:fill="FFFFFF"/>
          <w:lang w:val="hy-AM"/>
        </w:rPr>
        <w:t>70</w:t>
      </w:r>
      <w:r w:rsidR="00F35B20" w:rsidRPr="0072063F">
        <w:rPr>
          <w:rFonts w:ascii="GHEA Mariam" w:hAnsi="GHEA Mariam"/>
          <w:bCs/>
          <w:iCs/>
          <w:sz w:val="24"/>
          <w:szCs w:val="24"/>
          <w:shd w:val="clear" w:color="auto" w:fill="FFFFFF"/>
          <w:lang w:val="hy-AM"/>
        </w:rPr>
        <w:t xml:space="preserve">-րդ հոդվածի ոչ ճիշտ կիրառում: </w:t>
      </w:r>
      <w:r w:rsidR="00621E3F" w:rsidRPr="0072063F">
        <w:rPr>
          <w:rFonts w:ascii="GHEA Mariam" w:hAnsi="GHEA Mariam"/>
          <w:bCs/>
          <w:iCs/>
          <w:sz w:val="24"/>
          <w:szCs w:val="24"/>
          <w:shd w:val="clear" w:color="auto" w:fill="FFFFFF"/>
          <w:lang w:val="hy-AM"/>
        </w:rPr>
        <w:t>Այսինքն, թույլ է տրվել ՀՀ քրեական դատավարության օրենսգրքի</w:t>
      </w:r>
      <w:r w:rsidR="00555FF0" w:rsidRPr="0072063F">
        <w:rPr>
          <w:rFonts w:ascii="GHEA Mariam" w:hAnsi="GHEA Mariam"/>
          <w:bCs/>
          <w:iCs/>
          <w:sz w:val="24"/>
          <w:szCs w:val="24"/>
          <w:shd w:val="clear" w:color="auto" w:fill="FFFFFF"/>
          <w:lang w:val="hy-AM"/>
        </w:rPr>
        <w:t xml:space="preserve"> 3</w:t>
      </w:r>
      <w:r w:rsidR="004B0F6B" w:rsidRPr="0072063F">
        <w:rPr>
          <w:rFonts w:ascii="GHEA Mariam" w:hAnsi="GHEA Mariam"/>
          <w:bCs/>
          <w:iCs/>
          <w:sz w:val="24"/>
          <w:szCs w:val="24"/>
          <w:shd w:val="clear" w:color="auto" w:fill="FFFFFF"/>
          <w:lang w:val="hy-AM"/>
        </w:rPr>
        <w:t>87</w:t>
      </w:r>
      <w:r w:rsidR="00621E3F" w:rsidRPr="0072063F">
        <w:rPr>
          <w:rFonts w:ascii="GHEA Mariam" w:hAnsi="GHEA Mariam"/>
          <w:bCs/>
          <w:iCs/>
          <w:sz w:val="24"/>
          <w:szCs w:val="24"/>
          <w:shd w:val="clear" w:color="auto" w:fill="FFFFFF"/>
          <w:lang w:val="hy-AM"/>
        </w:rPr>
        <w:t xml:space="preserve">-րդ </w:t>
      </w:r>
      <w:r w:rsidR="00141D46" w:rsidRPr="0072063F">
        <w:rPr>
          <w:rFonts w:ascii="GHEA Mariam" w:hAnsi="GHEA Mariam"/>
          <w:bCs/>
          <w:iCs/>
          <w:sz w:val="24"/>
          <w:szCs w:val="24"/>
          <w:shd w:val="clear" w:color="auto" w:fill="FFFFFF"/>
          <w:lang w:val="hy-AM"/>
        </w:rPr>
        <w:t xml:space="preserve">հոդվածով նախատեսված </w:t>
      </w:r>
      <w:r w:rsidR="00555FF0" w:rsidRPr="0072063F">
        <w:rPr>
          <w:rFonts w:ascii="GHEA Mariam" w:hAnsi="GHEA Mariam"/>
          <w:bCs/>
          <w:iCs/>
          <w:sz w:val="24"/>
          <w:szCs w:val="24"/>
          <w:shd w:val="clear" w:color="auto" w:fill="FFFFFF"/>
          <w:lang w:val="hy-AM"/>
        </w:rPr>
        <w:t xml:space="preserve">նյութական </w:t>
      </w:r>
      <w:r w:rsidR="00C225CC" w:rsidRPr="0072063F">
        <w:rPr>
          <w:rFonts w:ascii="GHEA Mariam" w:hAnsi="GHEA Mariam"/>
          <w:bCs/>
          <w:iCs/>
          <w:sz w:val="24"/>
          <w:szCs w:val="24"/>
          <w:shd w:val="clear" w:color="auto" w:fill="FFFFFF"/>
          <w:lang w:val="hy-AM"/>
        </w:rPr>
        <w:t>իրավունքի խախտում</w:t>
      </w:r>
      <w:bookmarkEnd w:id="14"/>
      <w:r w:rsidR="00CF0FB4">
        <w:rPr>
          <w:rFonts w:ascii="GHEA Mariam" w:hAnsi="GHEA Mariam"/>
          <w:bCs/>
          <w:iCs/>
          <w:sz w:val="24"/>
          <w:szCs w:val="24"/>
          <w:shd w:val="clear" w:color="auto" w:fill="FFFFFF"/>
          <w:lang w:val="hy-AM"/>
        </w:rPr>
        <w:t>։ Ուստի անհրաժեշտ է, Ե</w:t>
      </w:r>
      <w:r w:rsidR="00CF0FB4" w:rsidRPr="00CF0FB4">
        <w:rPr>
          <w:rFonts w:ascii="Times New Roman" w:hAnsi="Times New Roman" w:cs="Times New Roman"/>
          <w:bCs/>
          <w:iCs/>
          <w:sz w:val="24"/>
          <w:szCs w:val="24"/>
          <w:shd w:val="clear" w:color="auto" w:fill="FFFFFF"/>
          <w:lang w:val="hy-AM"/>
        </w:rPr>
        <w:t>․</w:t>
      </w:r>
      <w:r w:rsidR="00CF0FB4" w:rsidRPr="00CF0FB4">
        <w:rPr>
          <w:rFonts w:ascii="GHEA Mariam" w:hAnsi="GHEA Mariam"/>
          <w:bCs/>
          <w:iCs/>
          <w:sz w:val="24"/>
          <w:szCs w:val="24"/>
          <w:shd w:val="clear" w:color="auto" w:fill="FFFFFF"/>
          <w:lang w:val="hy-AM"/>
        </w:rPr>
        <w:t xml:space="preserve">Պետրոսյանի նկատմամբ ազատազրկման ձևով նշանակված պատիժը </w:t>
      </w:r>
      <w:r w:rsidR="00CF0FB4">
        <w:rPr>
          <w:rFonts w:ascii="GHEA Mariam" w:hAnsi="GHEA Mariam"/>
          <w:bCs/>
          <w:iCs/>
          <w:sz w:val="24"/>
          <w:szCs w:val="24"/>
          <w:shd w:val="clear" w:color="auto" w:fill="FFFFFF"/>
          <w:lang w:val="hy-AM"/>
        </w:rPr>
        <w:t xml:space="preserve">պայմանականորեն չկիրառելու մասով փոփոխել ստորադաս դատարանների դատական ակտերը՝ </w:t>
      </w:r>
      <w:r w:rsidR="00CF0FB4" w:rsidRPr="00CF0FB4">
        <w:rPr>
          <w:rFonts w:ascii="GHEA Mariam" w:hAnsi="GHEA Mariam"/>
          <w:bCs/>
          <w:iCs/>
          <w:sz w:val="24"/>
          <w:szCs w:val="24"/>
          <w:shd w:val="clear" w:color="auto" w:fill="FFFFFF"/>
          <w:lang w:val="hy-AM"/>
        </w:rPr>
        <w:t>Ե</w:t>
      </w:r>
      <w:r w:rsidR="00CF0FB4" w:rsidRPr="00CF0FB4">
        <w:rPr>
          <w:rFonts w:ascii="Times New Roman" w:hAnsi="Times New Roman" w:cs="Times New Roman"/>
          <w:bCs/>
          <w:iCs/>
          <w:sz w:val="24"/>
          <w:szCs w:val="24"/>
          <w:shd w:val="clear" w:color="auto" w:fill="FFFFFF"/>
          <w:lang w:val="hy-AM"/>
        </w:rPr>
        <w:t>․</w:t>
      </w:r>
      <w:r w:rsidR="00CF0FB4" w:rsidRPr="00CF0FB4">
        <w:rPr>
          <w:rFonts w:ascii="GHEA Mariam" w:hAnsi="GHEA Mariam"/>
          <w:bCs/>
          <w:iCs/>
          <w:sz w:val="24"/>
          <w:szCs w:val="24"/>
          <w:shd w:val="clear" w:color="auto" w:fill="FFFFFF"/>
          <w:lang w:val="hy-AM"/>
        </w:rPr>
        <w:t xml:space="preserve">Պետրոսյանի նկատմամբ ազատազրկման ձևով նշանակված պատիժը ՀՀ քրեական օրենսգրքի 70-րդ հոդվածի հիման վրա պայմանականորեն չկիրառելը վերացնել՝ </w:t>
      </w:r>
      <w:bookmarkStart w:id="20" w:name="_Hlk196424648"/>
      <w:r w:rsidR="00CF0FB4" w:rsidRPr="00CF0FB4">
        <w:rPr>
          <w:rFonts w:ascii="GHEA Mariam" w:hAnsi="GHEA Mariam"/>
          <w:bCs/>
          <w:iCs/>
          <w:sz w:val="24"/>
          <w:szCs w:val="24"/>
          <w:shd w:val="clear" w:color="auto" w:fill="FFFFFF"/>
          <w:lang w:val="hy-AM"/>
        </w:rPr>
        <w:t>թողնելով կրելու ազատազրկում՝ 11 ամիս 27 օր ժամկետով։</w:t>
      </w:r>
      <w:bookmarkEnd w:id="20"/>
    </w:p>
    <w:p w14:paraId="4218C960" w14:textId="2F0A9D62" w:rsidR="00924D42" w:rsidRDefault="00924D42" w:rsidP="00CF0FB4">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Pr>
          <w:rFonts w:ascii="GHEA Mariam" w:hAnsi="GHEA Mariam"/>
          <w:bCs/>
          <w:iCs/>
          <w:sz w:val="24"/>
          <w:szCs w:val="24"/>
          <w:shd w:val="clear" w:color="auto" w:fill="FFFFFF"/>
          <w:lang w:val="hy-AM"/>
        </w:rPr>
        <w:t>Միաժամանակ, Վճռաբեկ դատարանը գտնում է, որ Ե</w:t>
      </w:r>
      <w:r>
        <w:rPr>
          <w:rFonts w:ascii="Sylfaen" w:hAnsi="Sylfaen"/>
          <w:bCs/>
          <w:iCs/>
          <w:sz w:val="24"/>
          <w:szCs w:val="24"/>
          <w:shd w:val="clear" w:color="auto" w:fill="FFFFFF"/>
          <w:lang w:val="hy-AM"/>
        </w:rPr>
        <w:t>.</w:t>
      </w:r>
      <w:r>
        <w:rPr>
          <w:rFonts w:ascii="GHEA Mariam" w:hAnsi="GHEA Mariam"/>
          <w:bCs/>
          <w:iCs/>
          <w:sz w:val="24"/>
          <w:szCs w:val="24"/>
          <w:shd w:val="clear" w:color="auto" w:fill="FFFFFF"/>
          <w:lang w:val="hy-AM"/>
        </w:rPr>
        <w:t>Պետրոսյանի նկատմամբ անհրաժեշտ է նշանակել բժշկական բնույթի հարկադրանքի միջոց։</w:t>
      </w:r>
    </w:p>
    <w:p w14:paraId="6686A8FE" w14:textId="60C94E48" w:rsidR="00AE0968" w:rsidRPr="00D359F3" w:rsidRDefault="001727CE" w:rsidP="00D359F3">
      <w:pPr>
        <w:tabs>
          <w:tab w:val="left" w:pos="0"/>
          <w:tab w:val="left" w:pos="142"/>
        </w:tabs>
        <w:spacing w:line="360" w:lineRule="auto"/>
        <w:ind w:leftChars="0" w:firstLineChars="0" w:firstLine="567"/>
        <w:jc w:val="both"/>
        <w:rPr>
          <w:rFonts w:ascii="GHEA Mariam" w:hAnsi="GHEA Mariam"/>
          <w:bCs/>
          <w:iCs/>
          <w:sz w:val="24"/>
          <w:szCs w:val="24"/>
          <w:shd w:val="clear" w:color="auto" w:fill="FFFFFF"/>
          <w:lang w:val="hy-AM"/>
        </w:rPr>
      </w:pPr>
      <w:r w:rsidRPr="00CF0FB4">
        <w:rPr>
          <w:rFonts w:ascii="GHEA Mariam" w:hAnsi="GHEA Mariam"/>
          <w:bCs/>
          <w:iCs/>
          <w:sz w:val="24"/>
          <w:szCs w:val="24"/>
          <w:shd w:val="clear" w:color="auto" w:fill="FFFFFF"/>
          <w:lang w:val="hy-AM"/>
        </w:rPr>
        <w:t>Ելնելով վերոգրյալից և ղեկավարվելով</w:t>
      </w:r>
      <w:r w:rsidRPr="0072063F">
        <w:rPr>
          <w:rFonts w:ascii="GHEA Mariam" w:eastAsia="GHEA Mariam" w:hAnsi="GHEA Mariam" w:cs="GHEA Mariam"/>
          <w:sz w:val="24"/>
          <w:szCs w:val="24"/>
          <w:lang w:val="hy-AM"/>
        </w:rPr>
        <w:t xml:space="preserve"> Հայաստանի Հանրապետության Սահմանադրության 162-րդ, 163-րդ և 171-րդ հոդվածներով, </w:t>
      </w:r>
      <w:r w:rsidR="000E6C6A" w:rsidRPr="0072063F">
        <w:rPr>
          <w:rFonts w:ascii="GHEA Mariam" w:eastAsia="GHEA Mariam" w:hAnsi="GHEA Mariam" w:cs="GHEA Mariam"/>
          <w:sz w:val="24"/>
          <w:szCs w:val="24"/>
          <w:lang w:val="hy-AM"/>
        </w:rPr>
        <w:t>ՀՀ քրեական դատավարության օրենսգրքի</w:t>
      </w:r>
      <w:r w:rsidR="00CD4EE8" w:rsidRPr="0072063F">
        <w:rPr>
          <w:rFonts w:ascii="GHEA Mariam" w:eastAsia="GHEA Mariam" w:hAnsi="GHEA Mariam" w:cs="GHEA Mariam"/>
          <w:sz w:val="24"/>
          <w:szCs w:val="24"/>
          <w:lang w:val="hy-AM"/>
        </w:rPr>
        <w:t xml:space="preserve"> </w:t>
      </w:r>
      <w:r w:rsidR="00AE0968">
        <w:rPr>
          <w:rFonts w:ascii="GHEA Mariam" w:eastAsia="GHEA Mariam" w:hAnsi="GHEA Mariam" w:cs="GHEA Mariam"/>
          <w:sz w:val="24"/>
          <w:szCs w:val="24"/>
          <w:lang w:val="hy-AM"/>
        </w:rPr>
        <w:t xml:space="preserve">22-րդ, </w:t>
      </w:r>
      <w:r w:rsidR="00692E38" w:rsidRPr="0072063F">
        <w:rPr>
          <w:rFonts w:ascii="GHEA Mariam" w:eastAsia="GHEA Mariam" w:hAnsi="GHEA Mariam" w:cs="GHEA Mariam"/>
          <w:sz w:val="24"/>
          <w:szCs w:val="24"/>
          <w:lang w:val="hy-AM"/>
        </w:rPr>
        <w:t>31-րդ,</w:t>
      </w:r>
      <w:r w:rsidR="00E00C07" w:rsidRPr="0072063F">
        <w:rPr>
          <w:rFonts w:ascii="GHEA Mariam" w:eastAsia="GHEA Mariam" w:hAnsi="GHEA Mariam" w:cs="GHEA Mariam"/>
          <w:sz w:val="24"/>
          <w:szCs w:val="24"/>
          <w:lang w:val="hy-AM"/>
        </w:rPr>
        <w:t xml:space="preserve"> 34-րդ, </w:t>
      </w:r>
      <w:r w:rsidR="00AE0968">
        <w:rPr>
          <w:rFonts w:ascii="GHEA Mariam" w:eastAsia="GHEA Mariam" w:hAnsi="GHEA Mariam" w:cs="GHEA Mariam"/>
          <w:sz w:val="24"/>
          <w:szCs w:val="24"/>
          <w:lang w:val="hy-AM"/>
        </w:rPr>
        <w:t xml:space="preserve">113-115-րդ, </w:t>
      </w:r>
      <w:r w:rsidR="00B31942" w:rsidRPr="0072063F">
        <w:rPr>
          <w:rFonts w:ascii="GHEA Mariam" w:eastAsia="GHEA Mariam" w:hAnsi="GHEA Mariam" w:cs="GHEA Mariam"/>
          <w:sz w:val="24"/>
          <w:szCs w:val="24"/>
          <w:lang w:val="hy-AM"/>
        </w:rPr>
        <w:t>264</w:t>
      </w:r>
      <w:r w:rsidRPr="0072063F">
        <w:rPr>
          <w:rFonts w:ascii="GHEA Mariam" w:eastAsia="GHEA Mariam" w:hAnsi="GHEA Mariam" w:cs="GHEA Mariam"/>
          <w:sz w:val="24"/>
          <w:szCs w:val="24"/>
          <w:lang w:val="hy-AM"/>
        </w:rPr>
        <w:t>-րդ,</w:t>
      </w:r>
      <w:r w:rsidR="00916E50" w:rsidRPr="0072063F">
        <w:rPr>
          <w:rFonts w:ascii="GHEA Mariam" w:eastAsia="GHEA Mariam" w:hAnsi="GHEA Mariam" w:cs="GHEA Mariam"/>
          <w:sz w:val="24"/>
          <w:szCs w:val="24"/>
          <w:lang w:val="hy-AM"/>
        </w:rPr>
        <w:t xml:space="preserve"> </w:t>
      </w:r>
      <w:r w:rsidR="00731526" w:rsidRPr="0072063F">
        <w:rPr>
          <w:rFonts w:ascii="GHEA Mariam" w:eastAsia="GHEA Mariam" w:hAnsi="GHEA Mariam" w:cs="GHEA Mariam"/>
          <w:sz w:val="24"/>
          <w:szCs w:val="24"/>
          <w:lang w:val="hy-AM"/>
        </w:rPr>
        <w:t>281-րդ</w:t>
      </w:r>
      <w:r w:rsidR="00BD62BB" w:rsidRPr="0072063F">
        <w:rPr>
          <w:rFonts w:ascii="GHEA Mariam" w:eastAsia="GHEA Mariam" w:hAnsi="GHEA Mariam" w:cs="GHEA Mariam"/>
          <w:sz w:val="24"/>
          <w:szCs w:val="24"/>
          <w:lang w:val="hy-AM"/>
        </w:rPr>
        <w:t>,</w:t>
      </w:r>
      <w:r w:rsidR="00731526" w:rsidRPr="0072063F">
        <w:rPr>
          <w:rFonts w:ascii="GHEA Mariam" w:eastAsia="GHEA Mariam" w:hAnsi="GHEA Mariam" w:cs="GHEA Mariam"/>
          <w:sz w:val="24"/>
          <w:szCs w:val="24"/>
          <w:lang w:val="hy-AM"/>
        </w:rPr>
        <w:t xml:space="preserve"> </w:t>
      </w:r>
      <w:r w:rsidR="00916E50" w:rsidRPr="0072063F">
        <w:rPr>
          <w:rFonts w:ascii="GHEA Mariam" w:eastAsia="GHEA Mariam" w:hAnsi="GHEA Mariam" w:cs="GHEA Mariam"/>
          <w:sz w:val="24"/>
          <w:szCs w:val="24"/>
          <w:lang w:val="hy-AM"/>
        </w:rPr>
        <w:t>361-րդ</w:t>
      </w:r>
      <w:r w:rsidR="00DF7C4F" w:rsidRPr="0072063F">
        <w:rPr>
          <w:rFonts w:ascii="GHEA Mariam" w:eastAsia="GHEA Mariam" w:hAnsi="GHEA Mariam" w:cs="GHEA Mariam"/>
          <w:sz w:val="24"/>
          <w:szCs w:val="24"/>
          <w:lang w:val="hy-AM"/>
        </w:rPr>
        <w:t xml:space="preserve">, </w:t>
      </w:r>
      <w:r w:rsidR="00F3578D" w:rsidRPr="0072063F">
        <w:rPr>
          <w:rFonts w:ascii="GHEA Mariam" w:eastAsia="GHEA Mariam" w:hAnsi="GHEA Mariam" w:cs="GHEA Mariam"/>
          <w:sz w:val="24"/>
          <w:szCs w:val="24"/>
          <w:lang w:val="hy-AM"/>
        </w:rPr>
        <w:t>363-րդ</w:t>
      </w:r>
      <w:r w:rsidR="000E6C6A" w:rsidRPr="0072063F">
        <w:rPr>
          <w:rFonts w:ascii="GHEA Mariam" w:eastAsia="GHEA Mariam" w:hAnsi="GHEA Mariam" w:cs="GHEA Mariam"/>
          <w:sz w:val="24"/>
          <w:szCs w:val="24"/>
          <w:lang w:val="hy-AM"/>
        </w:rPr>
        <w:t xml:space="preserve"> </w:t>
      </w:r>
      <w:r w:rsidR="000F1EDD" w:rsidRPr="0072063F">
        <w:rPr>
          <w:rFonts w:ascii="GHEA Mariam" w:eastAsia="GHEA Mariam" w:hAnsi="GHEA Mariam" w:cs="GHEA Mariam"/>
          <w:sz w:val="24"/>
          <w:szCs w:val="24"/>
          <w:lang w:val="hy-AM"/>
        </w:rPr>
        <w:t>և</w:t>
      </w:r>
      <w:r w:rsidR="00E5114E" w:rsidRPr="00E5114E">
        <w:rPr>
          <w:rFonts w:ascii="GHEA Mariam" w:eastAsia="GHEA Mariam" w:hAnsi="GHEA Mariam" w:cs="GHEA Mariam"/>
          <w:sz w:val="24"/>
          <w:szCs w:val="24"/>
          <w:lang w:val="hy-AM"/>
        </w:rPr>
        <w:t xml:space="preserve"> </w:t>
      </w:r>
      <w:r w:rsidR="008B5B95" w:rsidRPr="0072063F">
        <w:rPr>
          <w:rFonts w:ascii="GHEA Mariam" w:eastAsia="GHEA Mariam" w:hAnsi="GHEA Mariam" w:cs="GHEA Mariam"/>
          <w:sz w:val="24"/>
          <w:szCs w:val="24"/>
          <w:lang w:val="hy-AM"/>
        </w:rPr>
        <w:t>38</w:t>
      </w:r>
      <w:r w:rsidR="000E6C6A" w:rsidRPr="0072063F">
        <w:rPr>
          <w:rFonts w:ascii="GHEA Mariam" w:eastAsia="GHEA Mariam" w:hAnsi="GHEA Mariam" w:cs="GHEA Mariam"/>
          <w:sz w:val="24"/>
          <w:szCs w:val="24"/>
          <w:lang w:val="hy-AM"/>
        </w:rPr>
        <w:t>5-387</w:t>
      </w:r>
      <w:r w:rsidR="00D74C02" w:rsidRPr="0072063F">
        <w:rPr>
          <w:rFonts w:ascii="GHEA Mariam" w:eastAsia="GHEA Mariam" w:hAnsi="GHEA Mariam" w:cs="GHEA Mariam"/>
          <w:sz w:val="24"/>
          <w:szCs w:val="24"/>
          <w:lang w:val="hy-AM"/>
        </w:rPr>
        <w:t>-րդ</w:t>
      </w:r>
      <w:r w:rsidRPr="0072063F">
        <w:rPr>
          <w:rFonts w:ascii="GHEA Mariam" w:eastAsia="GHEA Mariam" w:hAnsi="GHEA Mariam" w:cs="GHEA Mariam"/>
          <w:sz w:val="24"/>
          <w:szCs w:val="24"/>
          <w:lang w:val="hy-AM"/>
        </w:rPr>
        <w:t xml:space="preserve"> հոդվածներով՝ Վճռաբեկ դատարանը</w:t>
      </w:r>
    </w:p>
    <w:p w14:paraId="061FC250" w14:textId="77777777" w:rsidR="00D359F3" w:rsidRDefault="00D359F3" w:rsidP="00D359F3">
      <w:pPr>
        <w:tabs>
          <w:tab w:val="left" w:pos="0"/>
          <w:tab w:val="left" w:pos="142"/>
        </w:tabs>
        <w:spacing w:line="276" w:lineRule="auto"/>
        <w:ind w:leftChars="0" w:firstLineChars="0" w:firstLine="0"/>
        <w:rPr>
          <w:rFonts w:ascii="GHEA Mariam" w:eastAsia="GHEA Mariam" w:hAnsi="GHEA Mariam" w:cs="GHEA Mariam"/>
          <w:b/>
          <w:sz w:val="24"/>
          <w:szCs w:val="24"/>
          <w:lang w:val="hy-AM"/>
        </w:rPr>
      </w:pPr>
    </w:p>
    <w:p w14:paraId="5D3237A0" w14:textId="77777777" w:rsidR="00D359F3" w:rsidRDefault="00D359F3" w:rsidP="00D359F3">
      <w:pPr>
        <w:tabs>
          <w:tab w:val="left" w:pos="0"/>
          <w:tab w:val="left" w:pos="142"/>
        </w:tabs>
        <w:spacing w:line="276" w:lineRule="auto"/>
        <w:ind w:leftChars="0" w:firstLineChars="0" w:firstLine="0"/>
        <w:rPr>
          <w:rFonts w:ascii="GHEA Mariam" w:eastAsia="GHEA Mariam" w:hAnsi="GHEA Mariam" w:cs="GHEA Mariam"/>
          <w:b/>
          <w:sz w:val="24"/>
          <w:szCs w:val="24"/>
          <w:lang w:val="hy-AM"/>
        </w:rPr>
      </w:pPr>
    </w:p>
    <w:p w14:paraId="117FA41B" w14:textId="235A9EB1" w:rsidR="00EE5AE8" w:rsidRDefault="00D3555F" w:rsidP="000F6516">
      <w:pPr>
        <w:tabs>
          <w:tab w:val="left" w:pos="0"/>
          <w:tab w:val="left" w:pos="142"/>
        </w:tabs>
        <w:spacing w:line="276" w:lineRule="auto"/>
        <w:ind w:leftChars="0" w:firstLineChars="0" w:firstLine="0"/>
        <w:jc w:val="center"/>
        <w:rPr>
          <w:rFonts w:ascii="GHEA Mariam" w:eastAsia="GHEA Mariam" w:hAnsi="GHEA Mariam" w:cs="GHEA Mariam"/>
          <w:b/>
          <w:sz w:val="24"/>
          <w:szCs w:val="24"/>
          <w:lang w:val="hy-AM"/>
        </w:rPr>
      </w:pPr>
      <w:r w:rsidRPr="0072063F">
        <w:rPr>
          <w:rFonts w:ascii="GHEA Mariam" w:eastAsia="GHEA Mariam" w:hAnsi="GHEA Mariam" w:cs="GHEA Mariam"/>
          <w:b/>
          <w:sz w:val="24"/>
          <w:szCs w:val="24"/>
          <w:lang w:val="hy-AM"/>
        </w:rPr>
        <w:t>Ո Ր Ո Շ Ե Ց</w:t>
      </w:r>
    </w:p>
    <w:p w14:paraId="1AA255FB" w14:textId="77777777" w:rsidR="00D359F3" w:rsidRDefault="00D359F3" w:rsidP="00D359F3">
      <w:pPr>
        <w:tabs>
          <w:tab w:val="left" w:pos="0"/>
          <w:tab w:val="left" w:pos="142"/>
        </w:tabs>
        <w:spacing w:line="276" w:lineRule="auto"/>
        <w:ind w:leftChars="0" w:firstLineChars="0" w:firstLine="0"/>
        <w:jc w:val="both"/>
        <w:rPr>
          <w:rFonts w:ascii="GHEA Mariam" w:eastAsia="GHEA Mariam" w:hAnsi="GHEA Mariam" w:cs="GHEA Mariam"/>
          <w:sz w:val="24"/>
          <w:szCs w:val="24"/>
          <w:lang w:val="hy-AM"/>
        </w:rPr>
      </w:pPr>
    </w:p>
    <w:p w14:paraId="449F51CC" w14:textId="77777777" w:rsidR="00D359F3" w:rsidRPr="0072063F" w:rsidRDefault="00D359F3" w:rsidP="00D359F3">
      <w:pPr>
        <w:tabs>
          <w:tab w:val="left" w:pos="0"/>
          <w:tab w:val="left" w:pos="142"/>
        </w:tabs>
        <w:spacing w:line="276" w:lineRule="auto"/>
        <w:ind w:leftChars="0" w:firstLineChars="0" w:firstLine="0"/>
        <w:jc w:val="both"/>
        <w:rPr>
          <w:rFonts w:ascii="GHEA Mariam" w:eastAsia="GHEA Mariam" w:hAnsi="GHEA Mariam" w:cs="GHEA Mariam"/>
          <w:sz w:val="24"/>
          <w:szCs w:val="24"/>
          <w:lang w:val="hy-AM"/>
        </w:rPr>
      </w:pPr>
    </w:p>
    <w:p w14:paraId="3F39C1EF" w14:textId="0A872270" w:rsidR="001A3E69" w:rsidRDefault="002166AB" w:rsidP="000F6516">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bookmarkStart w:id="21" w:name="_Hlk196424536"/>
      <w:r w:rsidRPr="002166AB">
        <w:rPr>
          <w:rFonts w:ascii="GHEA Mariam" w:eastAsia="GHEA Mariam" w:hAnsi="GHEA Mariam" w:cs="GHEA Mariam"/>
          <w:sz w:val="24"/>
          <w:szCs w:val="24"/>
          <w:lang w:val="hy-AM"/>
        </w:rPr>
        <w:t xml:space="preserve">1. </w:t>
      </w:r>
      <w:r w:rsidR="00E5114E" w:rsidRPr="00E5114E">
        <w:rPr>
          <w:rFonts w:ascii="GHEA Mariam" w:eastAsia="GHEA Mariam" w:hAnsi="GHEA Mariam" w:cs="GHEA Mariam"/>
          <w:sz w:val="24"/>
          <w:szCs w:val="24"/>
          <w:lang w:val="hy-AM"/>
        </w:rPr>
        <w:t>Երվանդ Արայիկի Պետրոսյանի</w:t>
      </w:r>
      <w:r w:rsidR="00813E36" w:rsidRPr="0072063F">
        <w:rPr>
          <w:rFonts w:ascii="GHEA Mariam" w:eastAsia="GHEA Mariam" w:hAnsi="GHEA Mariam" w:cs="GHEA Mariam"/>
          <w:sz w:val="24"/>
          <w:szCs w:val="24"/>
          <w:lang w:val="hy-AM"/>
        </w:rPr>
        <w:t xml:space="preserve"> </w:t>
      </w:r>
      <w:bookmarkEnd w:id="21"/>
      <w:r w:rsidR="00FF08F7" w:rsidRPr="0072063F">
        <w:rPr>
          <w:rFonts w:ascii="GHEA Mariam" w:eastAsia="GHEA Mariam" w:hAnsi="GHEA Mariam" w:cs="GHEA Mariam"/>
          <w:sz w:val="24"/>
          <w:szCs w:val="24"/>
          <w:lang w:val="hy-AM"/>
        </w:rPr>
        <w:t>վերաբերյալ</w:t>
      </w:r>
      <w:r w:rsidR="00E5114E" w:rsidRPr="00E5114E">
        <w:rPr>
          <w:rFonts w:ascii="GHEA Mariam" w:eastAsia="GHEA Mariam" w:hAnsi="GHEA Mariam" w:cs="GHEA Mariam"/>
          <w:sz w:val="24"/>
          <w:szCs w:val="24"/>
          <w:lang w:val="hy-AM"/>
        </w:rPr>
        <w:t xml:space="preserve"> </w:t>
      </w:r>
      <w:r w:rsidR="00E5114E">
        <w:rPr>
          <w:rFonts w:ascii="GHEA Mariam" w:eastAsia="GHEA Mariam" w:hAnsi="GHEA Mariam" w:cs="GHEA Mariam"/>
          <w:sz w:val="24"/>
          <w:szCs w:val="24"/>
          <w:lang w:val="hy-AM"/>
        </w:rPr>
        <w:t xml:space="preserve">ՀՀ քրեական օրենսգրքի </w:t>
      </w:r>
      <w:r w:rsidR="00E5114E" w:rsidRPr="00E5114E">
        <w:rPr>
          <w:rFonts w:ascii="GHEA Mariam" w:eastAsia="GHEA Mariam" w:hAnsi="GHEA Mariam" w:cs="GHEA Mariam"/>
          <w:sz w:val="24"/>
          <w:szCs w:val="24"/>
          <w:lang w:val="hy-AM"/>
        </w:rPr>
        <w:t>235-րդ հոդվածի 1-ին մասով</w:t>
      </w:r>
      <w:r w:rsidR="00B23755">
        <w:rPr>
          <w:rFonts w:ascii="GHEA Mariam" w:eastAsia="GHEA Mariam" w:hAnsi="GHEA Mariam" w:cs="GHEA Mariam"/>
          <w:sz w:val="24"/>
          <w:szCs w:val="24"/>
          <w:lang w:val="hy-AM"/>
        </w:rPr>
        <w:t xml:space="preserve"> Երևան քաղաքի առաջին ատյանի ընդհանուր իրավասության </w:t>
      </w:r>
      <w:r w:rsidR="00B23755">
        <w:rPr>
          <w:rFonts w:ascii="GHEA Mariam" w:eastAsia="GHEA Mariam" w:hAnsi="GHEA Mariam" w:cs="GHEA Mariam"/>
          <w:sz w:val="24"/>
          <w:szCs w:val="24"/>
          <w:lang w:val="hy-AM"/>
        </w:rPr>
        <w:lastRenderedPageBreak/>
        <w:t xml:space="preserve">քրեական դատարանի՝ </w:t>
      </w:r>
      <w:r w:rsidR="00B23755" w:rsidRPr="00B23755">
        <w:rPr>
          <w:rFonts w:ascii="GHEA Mariam" w:eastAsia="GHEA Mariam" w:hAnsi="GHEA Mariam" w:cs="GHEA Mariam"/>
          <w:sz w:val="24"/>
          <w:szCs w:val="24"/>
          <w:lang w:val="hy-AM"/>
        </w:rPr>
        <w:t>2023 թվականի հոկտեմբերի 26-ի դատավճիռ</w:t>
      </w:r>
      <w:r w:rsidR="00B23755">
        <w:rPr>
          <w:rFonts w:ascii="GHEA Mariam" w:eastAsia="GHEA Mariam" w:hAnsi="GHEA Mariam" w:cs="GHEA Mariam"/>
          <w:sz w:val="24"/>
          <w:szCs w:val="24"/>
          <w:lang w:val="hy-AM"/>
        </w:rPr>
        <w:t xml:space="preserve">ը և այն անփոփոխ թողնելու մասին ՀՀ վերաքննիչ քրեական դատարանի՝ </w:t>
      </w:r>
      <w:r w:rsidR="00B23755" w:rsidRPr="00B23755">
        <w:rPr>
          <w:rFonts w:ascii="GHEA Mariam" w:eastAsia="GHEA Mariam" w:hAnsi="GHEA Mariam" w:cs="GHEA Mariam"/>
          <w:sz w:val="24"/>
          <w:szCs w:val="24"/>
          <w:lang w:val="hy-AM"/>
        </w:rPr>
        <w:t>2024 թվականի սեպտեմբերի 2-ի</w:t>
      </w:r>
      <w:r w:rsidR="00B23755">
        <w:rPr>
          <w:rFonts w:ascii="GHEA Mariam" w:eastAsia="GHEA Mariam" w:hAnsi="GHEA Mariam" w:cs="GHEA Mariam"/>
          <w:sz w:val="24"/>
          <w:szCs w:val="24"/>
          <w:lang w:val="hy-AM"/>
        </w:rPr>
        <w:t xml:space="preserve"> որոշումը փոփոխել։ </w:t>
      </w:r>
      <w:r w:rsidR="00B23755" w:rsidRPr="00B23755">
        <w:rPr>
          <w:rFonts w:ascii="GHEA Mariam" w:eastAsia="GHEA Mariam" w:hAnsi="GHEA Mariam" w:cs="GHEA Mariam"/>
          <w:sz w:val="24"/>
          <w:szCs w:val="24"/>
          <w:lang w:val="hy-AM"/>
        </w:rPr>
        <w:t>Երվանդ Արայիկի Պետրոսյանի</w:t>
      </w:r>
      <w:r w:rsidR="00B23755">
        <w:rPr>
          <w:rFonts w:ascii="GHEA Mariam" w:eastAsia="GHEA Mariam" w:hAnsi="GHEA Mariam" w:cs="GHEA Mariam"/>
          <w:sz w:val="24"/>
          <w:szCs w:val="24"/>
          <w:lang w:val="hy-AM"/>
        </w:rPr>
        <w:t xml:space="preserve"> նկատմամբ ազատազրկման ձևով նշանակված պատիժը ՀՀ քրեական օրենսգրքի </w:t>
      </w:r>
      <w:r w:rsidR="00B23755" w:rsidRPr="00B23755">
        <w:rPr>
          <w:rFonts w:ascii="GHEA Mariam" w:eastAsia="GHEA Mariam" w:hAnsi="GHEA Mariam" w:cs="GHEA Mariam"/>
          <w:sz w:val="24"/>
          <w:szCs w:val="24"/>
          <w:lang w:val="hy-AM"/>
        </w:rPr>
        <w:t>70-</w:t>
      </w:r>
      <w:r w:rsidR="00B23755">
        <w:rPr>
          <w:rFonts w:ascii="GHEA Mariam" w:eastAsia="GHEA Mariam" w:hAnsi="GHEA Mariam" w:cs="GHEA Mariam"/>
          <w:sz w:val="24"/>
          <w:szCs w:val="24"/>
          <w:lang w:val="hy-AM"/>
        </w:rPr>
        <w:t xml:space="preserve">րդ հոդվածի հիման վրա պայմանականորեն չկիրառելը վերացնել՝ Երվանդ Արայիկի Պետրոսյանին </w:t>
      </w:r>
      <w:r w:rsidR="00B23755" w:rsidRPr="00B23755">
        <w:rPr>
          <w:rFonts w:ascii="GHEA Mariam" w:eastAsia="GHEA Mariam" w:hAnsi="GHEA Mariam" w:cs="GHEA Mariam"/>
          <w:sz w:val="24"/>
          <w:szCs w:val="24"/>
          <w:lang w:val="hy-AM"/>
        </w:rPr>
        <w:t>թողնելով կրելու ազատազրկում՝ 11 ամիս 27 օր ժամկետով։</w:t>
      </w:r>
    </w:p>
    <w:p w14:paraId="7D40D616" w14:textId="30C7A5F6" w:rsidR="002166AB" w:rsidRDefault="002166AB" w:rsidP="000F6516">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sidRPr="00AE0968">
        <w:rPr>
          <w:rFonts w:ascii="GHEA Mariam" w:eastAsia="GHEA Mariam" w:hAnsi="GHEA Mariam" w:cs="GHEA Mariam"/>
          <w:sz w:val="24"/>
          <w:szCs w:val="24"/>
          <w:lang w:val="hy-AM"/>
        </w:rPr>
        <w:t>2. Երվանդ Արայիկի Պետրոսյանի նկատմամբ նշանակել հոգեբույժի մոտ արտահիվանդանոցային հսկողություն</w:t>
      </w:r>
      <w:r w:rsidR="00AE0968" w:rsidRPr="00AE0968">
        <w:rPr>
          <w:rFonts w:ascii="GHEA Mariam" w:eastAsia="GHEA Mariam" w:hAnsi="GHEA Mariam" w:cs="GHEA Mariam"/>
          <w:sz w:val="24"/>
          <w:szCs w:val="24"/>
          <w:lang w:val="hy-AM"/>
        </w:rPr>
        <w:t>՝</w:t>
      </w:r>
      <w:r w:rsidR="00AE0968">
        <w:rPr>
          <w:rFonts w:ascii="GHEA Mariam" w:eastAsia="GHEA Mariam" w:hAnsi="GHEA Mariam" w:cs="GHEA Mariam"/>
          <w:sz w:val="24"/>
          <w:szCs w:val="24"/>
          <w:lang w:val="hy-AM"/>
        </w:rPr>
        <w:t xml:space="preserve"> ըստ ազատազրկման կրման վայրի։</w:t>
      </w:r>
    </w:p>
    <w:p w14:paraId="297E0F53" w14:textId="55E8AD8C" w:rsidR="00AE0968" w:rsidRPr="002166AB" w:rsidRDefault="00AE0968" w:rsidP="000F6516">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3</w:t>
      </w:r>
      <w:r>
        <w:rPr>
          <w:rFonts w:ascii="Sylfaen" w:eastAsia="GHEA Mariam" w:hAnsi="Sylfaen" w:cs="GHEA Mariam"/>
          <w:sz w:val="24"/>
          <w:szCs w:val="24"/>
          <w:lang w:val="hy-AM"/>
        </w:rPr>
        <w:t>.</w:t>
      </w:r>
      <w:r>
        <w:rPr>
          <w:rFonts w:ascii="GHEA Mariam" w:eastAsia="GHEA Mariam" w:hAnsi="GHEA Mariam" w:cs="GHEA Mariam"/>
          <w:sz w:val="24"/>
          <w:szCs w:val="24"/>
          <w:lang w:val="hy-AM"/>
        </w:rPr>
        <w:t xml:space="preserve"> </w:t>
      </w:r>
      <w:r w:rsidRPr="00AE0968">
        <w:rPr>
          <w:rFonts w:ascii="GHEA Mariam" w:eastAsia="GHEA Mariam" w:hAnsi="GHEA Mariam" w:cs="GHEA Mariam"/>
          <w:sz w:val="24"/>
          <w:szCs w:val="24"/>
          <w:lang w:val="hy-AM"/>
        </w:rPr>
        <w:t>Երվանդ Արայիկի Պետրոսյանի</w:t>
      </w:r>
      <w:r>
        <w:rPr>
          <w:rFonts w:ascii="GHEA Mariam" w:eastAsia="GHEA Mariam" w:hAnsi="GHEA Mariam" w:cs="GHEA Mariam"/>
          <w:sz w:val="24"/>
          <w:szCs w:val="24"/>
          <w:lang w:val="hy-AM"/>
        </w:rPr>
        <w:t xml:space="preserve"> պատժի սկիզբը հաշվել նրան արգելանքի վերցնելու օրվանից։</w:t>
      </w:r>
    </w:p>
    <w:p w14:paraId="277FE1A3" w14:textId="1974D26B" w:rsidR="00EE5AE8" w:rsidRPr="0072063F" w:rsidRDefault="00D3555F" w:rsidP="000F6516">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r w:rsidRPr="0072063F">
        <w:rPr>
          <w:rFonts w:ascii="GHEA Mariam" w:eastAsia="GHEA Mariam" w:hAnsi="GHEA Mariam" w:cs="GHEA Mariam"/>
          <w:sz w:val="24"/>
          <w:szCs w:val="24"/>
          <w:lang w:val="hy-AM"/>
        </w:rPr>
        <w:t>Որոշումն օրինական ուժի մեջ է մտնում կայաց</w:t>
      </w:r>
      <w:r w:rsidR="00D33238" w:rsidRPr="0072063F">
        <w:rPr>
          <w:rFonts w:ascii="GHEA Mariam" w:eastAsia="GHEA Mariam" w:hAnsi="GHEA Mariam" w:cs="GHEA Mariam"/>
          <w:sz w:val="24"/>
          <w:szCs w:val="24"/>
          <w:lang w:val="hy-AM"/>
        </w:rPr>
        <w:t>նելու օրը</w:t>
      </w:r>
      <w:r w:rsidRPr="0072063F">
        <w:rPr>
          <w:rFonts w:ascii="GHEA Mariam" w:eastAsia="GHEA Mariam" w:hAnsi="GHEA Mariam" w:cs="GHEA Mariam"/>
          <w:sz w:val="24"/>
          <w:szCs w:val="24"/>
          <w:lang w:val="hy-AM"/>
        </w:rPr>
        <w:t>:</w:t>
      </w:r>
    </w:p>
    <w:p w14:paraId="6FFFE854" w14:textId="77777777" w:rsidR="00B05411" w:rsidRPr="0072063F" w:rsidRDefault="00B05411" w:rsidP="000F6516">
      <w:pPr>
        <w:tabs>
          <w:tab w:val="left" w:pos="0"/>
          <w:tab w:val="left" w:pos="142"/>
        </w:tabs>
        <w:spacing w:line="360" w:lineRule="auto"/>
        <w:ind w:leftChars="0" w:firstLineChars="0" w:firstLine="567"/>
        <w:jc w:val="both"/>
        <w:rPr>
          <w:rFonts w:ascii="GHEA Mariam" w:eastAsia="GHEA Mariam" w:hAnsi="GHEA Mariam" w:cs="GHEA Mariam"/>
          <w:sz w:val="24"/>
          <w:szCs w:val="24"/>
          <w:lang w:val="hy-AM"/>
        </w:rPr>
      </w:pPr>
    </w:p>
    <w:p w14:paraId="4780CE9C" w14:textId="482A0492" w:rsidR="00700340" w:rsidRPr="009D0515" w:rsidRDefault="00700340" w:rsidP="000F6516">
      <w:pPr>
        <w:tabs>
          <w:tab w:val="left" w:pos="0"/>
          <w:tab w:val="left" w:pos="142"/>
        </w:tabs>
        <w:spacing w:line="480" w:lineRule="auto"/>
        <w:ind w:left="-2" w:firstLineChars="236" w:firstLine="566"/>
        <w:jc w:val="right"/>
        <w:rPr>
          <w:rFonts w:ascii="GHEA Mariam" w:hAnsi="GHEA Mariam"/>
          <w:sz w:val="24"/>
          <w:szCs w:val="24"/>
          <w:u w:val="single"/>
          <w:lang w:val="hy-AM"/>
        </w:rPr>
      </w:pPr>
      <w:r w:rsidRPr="0072063F">
        <w:rPr>
          <w:rFonts w:ascii="GHEA Mariam" w:hAnsi="GHEA Mariam"/>
          <w:sz w:val="24"/>
          <w:szCs w:val="24"/>
          <w:lang w:val="hy-AM"/>
        </w:rPr>
        <w:t>Նախագահող`</w:t>
      </w:r>
      <w:r w:rsidR="009D2EF9" w:rsidRPr="0072063F">
        <w:rPr>
          <w:rFonts w:ascii="GHEA Mariam" w:hAnsi="GHEA Mariam"/>
          <w:sz w:val="24"/>
          <w:szCs w:val="24"/>
          <w:lang w:val="hy-AM"/>
        </w:rPr>
        <w:t xml:space="preserve">   </w:t>
      </w:r>
      <w:r w:rsidRPr="0072063F">
        <w:rPr>
          <w:rFonts w:ascii="GHEA Mariam" w:hAnsi="GHEA Mariam"/>
          <w:sz w:val="24"/>
          <w:szCs w:val="24"/>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w:t>
      </w:r>
      <w:r w:rsidR="009D0515">
        <w:rPr>
          <w:rFonts w:ascii="GHEA Mariam" w:hAnsi="GHEA Mariam"/>
          <w:sz w:val="24"/>
          <w:szCs w:val="24"/>
          <w:u w:val="single"/>
          <w:lang w:val="hy-AM"/>
        </w:rPr>
        <w:t>Լ</w:t>
      </w:r>
      <w:r w:rsidR="009D0515" w:rsidRPr="009D0515">
        <w:rPr>
          <w:rFonts w:ascii="Times New Roman" w:hAnsi="Times New Roman" w:cs="Times New Roman"/>
          <w:sz w:val="24"/>
          <w:szCs w:val="24"/>
          <w:u w:val="single"/>
          <w:lang w:val="hy-AM"/>
        </w:rPr>
        <w:t>․</w:t>
      </w:r>
      <w:r w:rsidR="009D0515" w:rsidRPr="009D0515">
        <w:rPr>
          <w:rFonts w:ascii="GHEA Mariam" w:hAnsi="GHEA Mariam"/>
          <w:sz w:val="24"/>
          <w:szCs w:val="24"/>
          <w:u w:val="single"/>
          <w:lang w:val="hy-AM"/>
        </w:rPr>
        <w:t>ԹԱԴԵՎՈՍ</w:t>
      </w:r>
      <w:r w:rsidRPr="0072063F">
        <w:rPr>
          <w:rFonts w:ascii="GHEA Mariam" w:hAnsi="GHEA Mariam"/>
          <w:sz w:val="24"/>
          <w:szCs w:val="24"/>
          <w:u w:val="single"/>
          <w:lang w:val="hy-AM"/>
        </w:rPr>
        <w:t>ՅԱՆ</w:t>
      </w:r>
      <w:r w:rsidRPr="009D0515">
        <w:rPr>
          <w:rFonts w:ascii="GHEA Mariam" w:hAnsi="GHEA Mariam"/>
          <w:sz w:val="24"/>
          <w:szCs w:val="24"/>
          <w:u w:val="single"/>
          <w:lang w:val="hy-AM"/>
        </w:rPr>
        <w:t xml:space="preserve"> </w:t>
      </w:r>
    </w:p>
    <w:p w14:paraId="2E879B57" w14:textId="0EFE2331" w:rsidR="009D2EF9" w:rsidRPr="0072063F" w:rsidRDefault="00700340" w:rsidP="000F6516">
      <w:pPr>
        <w:tabs>
          <w:tab w:val="left" w:pos="0"/>
          <w:tab w:val="left" w:pos="142"/>
        </w:tabs>
        <w:spacing w:line="480" w:lineRule="auto"/>
        <w:ind w:left="-2" w:firstLineChars="236" w:firstLine="566"/>
        <w:jc w:val="right"/>
        <w:rPr>
          <w:rFonts w:ascii="GHEA Mariam" w:hAnsi="GHEA Mariam"/>
          <w:sz w:val="24"/>
          <w:szCs w:val="24"/>
          <w:lang w:val="hy-AM"/>
        </w:rPr>
      </w:pPr>
      <w:r w:rsidRPr="0072063F">
        <w:rPr>
          <w:rFonts w:ascii="GHEA Mariam" w:hAnsi="GHEA Mariam"/>
          <w:sz w:val="24"/>
          <w:szCs w:val="24"/>
          <w:lang w:val="hy-AM"/>
        </w:rPr>
        <w:t xml:space="preserve">Դատավորներ` </w:t>
      </w:r>
      <w:r w:rsidR="009D2EF9" w:rsidRPr="0072063F">
        <w:rPr>
          <w:rFonts w:ascii="GHEA Mariam" w:hAnsi="GHEA Mariam"/>
          <w:sz w:val="24"/>
          <w:szCs w:val="24"/>
          <w:lang w:val="hy-AM"/>
        </w:rPr>
        <w:t xml:space="preserve">  </w:t>
      </w:r>
      <w:r w:rsidRPr="0072063F">
        <w:rPr>
          <w:rFonts w:ascii="GHEA Mariam" w:hAnsi="GHEA Mariam"/>
          <w:sz w:val="24"/>
          <w:szCs w:val="24"/>
          <w:lang w:val="hy-AM"/>
        </w:rPr>
        <w:t xml:space="preserve"> </w:t>
      </w:r>
      <w:r w:rsidR="009D2EF9" w:rsidRPr="0072063F">
        <w:rPr>
          <w:rFonts w:ascii="GHEA Mariam" w:hAnsi="GHEA Mariam"/>
          <w:sz w:val="24"/>
          <w:szCs w:val="24"/>
          <w:u w:val="single"/>
          <w:lang w:val="hy-AM"/>
        </w:rPr>
        <w:t xml:space="preserve">       </w:t>
      </w:r>
      <w:r w:rsidR="009D0515">
        <w:rPr>
          <w:rFonts w:ascii="GHEA Mariam" w:hAnsi="GHEA Mariam"/>
          <w:sz w:val="24"/>
          <w:szCs w:val="24"/>
          <w:u w:val="single"/>
          <w:lang w:val="hy-AM"/>
        </w:rPr>
        <w:t xml:space="preserve">   </w:t>
      </w:r>
      <w:r w:rsidR="009D2EF9" w:rsidRPr="0072063F">
        <w:rPr>
          <w:rFonts w:ascii="GHEA Mariam" w:hAnsi="GHEA Mariam"/>
          <w:sz w:val="24"/>
          <w:szCs w:val="24"/>
          <w:u w:val="single"/>
          <w:lang w:val="hy-AM"/>
        </w:rPr>
        <w:t xml:space="preserve">                                                             Ս</w:t>
      </w:r>
      <w:r w:rsidR="009D2EF9" w:rsidRPr="0072063F">
        <w:rPr>
          <w:rFonts w:ascii="Cambria Math" w:hAnsi="Cambria Math" w:cs="Cambria Math"/>
          <w:sz w:val="24"/>
          <w:szCs w:val="24"/>
          <w:u w:val="single"/>
          <w:lang w:val="hy-AM"/>
        </w:rPr>
        <w:t>․</w:t>
      </w:r>
      <w:r w:rsidR="009D2EF9" w:rsidRPr="0072063F">
        <w:rPr>
          <w:rFonts w:ascii="GHEA Mariam" w:hAnsi="GHEA Mariam"/>
          <w:sz w:val="24"/>
          <w:szCs w:val="24"/>
          <w:u w:val="single"/>
          <w:lang w:val="hy-AM"/>
        </w:rPr>
        <w:t>ԱՎԵՏԻՍՅԱՆ</w:t>
      </w:r>
    </w:p>
    <w:p w14:paraId="33830652" w14:textId="4B0FBA2F" w:rsidR="00700340" w:rsidRPr="0072063F" w:rsidRDefault="00700340" w:rsidP="000F6516">
      <w:pPr>
        <w:tabs>
          <w:tab w:val="left" w:pos="0"/>
          <w:tab w:val="left" w:pos="142"/>
        </w:tabs>
        <w:spacing w:line="480" w:lineRule="auto"/>
        <w:ind w:left="-2" w:firstLineChars="236" w:firstLine="566"/>
        <w:jc w:val="right"/>
        <w:rPr>
          <w:rFonts w:ascii="GHEA Mariam" w:hAnsi="GHEA Mariam"/>
          <w:sz w:val="24"/>
          <w:szCs w:val="24"/>
          <w:u w:val="single"/>
          <w:lang w:val="hy-AM"/>
        </w:rPr>
      </w:pPr>
      <w:r w:rsidRPr="0072063F">
        <w:rPr>
          <w:rFonts w:ascii="GHEA Mariam" w:hAnsi="GHEA Mariam"/>
          <w:sz w:val="24"/>
          <w:szCs w:val="24"/>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009D0515">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00A12E8B"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w:t>
      </w:r>
      <w:r w:rsidR="007F3852" w:rsidRPr="0072063F">
        <w:rPr>
          <w:rFonts w:ascii="GHEA Mariam" w:hAnsi="GHEA Mariam"/>
          <w:sz w:val="24"/>
          <w:szCs w:val="24"/>
          <w:u w:val="single"/>
          <w:lang w:val="hy-AM"/>
        </w:rPr>
        <w:t xml:space="preserve">   </w:t>
      </w:r>
      <w:r w:rsidR="00A12E8B" w:rsidRPr="0072063F">
        <w:rPr>
          <w:rFonts w:ascii="GHEA Mariam" w:hAnsi="GHEA Mariam"/>
          <w:sz w:val="24"/>
          <w:szCs w:val="24"/>
          <w:u w:val="single"/>
          <w:lang w:val="hy-AM"/>
        </w:rPr>
        <w:t>Հ</w:t>
      </w:r>
      <w:r w:rsidRPr="0072063F">
        <w:rPr>
          <w:rFonts w:ascii="GHEA Mariam" w:hAnsi="GHEA Mariam"/>
          <w:sz w:val="24"/>
          <w:szCs w:val="24"/>
          <w:u w:val="single"/>
          <w:lang w:val="hy-AM"/>
        </w:rPr>
        <w:t>.</w:t>
      </w:r>
      <w:r w:rsidR="00A12E8B" w:rsidRPr="0072063F">
        <w:rPr>
          <w:rFonts w:ascii="GHEA Mariam" w:hAnsi="GHEA Mariam"/>
          <w:sz w:val="24"/>
          <w:szCs w:val="24"/>
          <w:u w:val="single"/>
          <w:lang w:val="hy-AM"/>
        </w:rPr>
        <w:t>ԳՐԻԳՈՐ</w:t>
      </w:r>
      <w:r w:rsidRPr="0072063F">
        <w:rPr>
          <w:rFonts w:ascii="GHEA Mariam" w:hAnsi="GHEA Mariam"/>
          <w:sz w:val="24"/>
          <w:szCs w:val="24"/>
          <w:u w:val="single"/>
          <w:lang w:val="hy-AM"/>
        </w:rPr>
        <w:t>ՅԱՆ</w:t>
      </w:r>
    </w:p>
    <w:p w14:paraId="449654DA" w14:textId="35666A07" w:rsidR="00700340" w:rsidRPr="0072063F" w:rsidRDefault="007F3852" w:rsidP="000F6516">
      <w:pPr>
        <w:tabs>
          <w:tab w:val="left" w:pos="0"/>
          <w:tab w:val="left" w:pos="142"/>
        </w:tabs>
        <w:spacing w:line="480" w:lineRule="auto"/>
        <w:ind w:left="-2" w:firstLineChars="236" w:firstLine="566"/>
        <w:jc w:val="right"/>
        <w:rPr>
          <w:rFonts w:ascii="GHEA Mariam" w:hAnsi="GHEA Mariam"/>
          <w:sz w:val="24"/>
          <w:szCs w:val="24"/>
          <w:u w:val="single"/>
          <w:lang w:val="hy-AM"/>
        </w:rPr>
      </w:pPr>
      <w:r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w:t>
      </w:r>
      <w:r w:rsidR="004F40F2" w:rsidRPr="0072063F">
        <w:rPr>
          <w:rFonts w:ascii="GHEA Mariam" w:hAnsi="GHEA Mariam"/>
          <w:sz w:val="24"/>
          <w:szCs w:val="24"/>
          <w:u w:val="single"/>
          <w:lang w:val="hy-AM"/>
        </w:rPr>
        <w:t xml:space="preserve"> </w:t>
      </w:r>
      <w:r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w:t>
      </w:r>
      <w:r w:rsidR="009D0515">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w:t>
      </w:r>
      <w:r w:rsidR="004F40F2" w:rsidRPr="0072063F">
        <w:rPr>
          <w:rFonts w:ascii="GHEA Mariam" w:hAnsi="GHEA Mariam"/>
          <w:sz w:val="24"/>
          <w:szCs w:val="24"/>
          <w:u w:val="single"/>
          <w:lang w:val="hy-AM"/>
        </w:rPr>
        <w:t xml:space="preserve">           </w:t>
      </w:r>
      <w:r w:rsidR="009D0515">
        <w:rPr>
          <w:rFonts w:ascii="GHEA Mariam" w:hAnsi="GHEA Mariam"/>
          <w:sz w:val="24"/>
          <w:szCs w:val="24"/>
          <w:u w:val="single"/>
          <w:lang w:val="hy-AM"/>
        </w:rPr>
        <w:t xml:space="preserve">     </w:t>
      </w:r>
      <w:r w:rsidR="004F40F2" w:rsidRPr="0072063F">
        <w:rPr>
          <w:rFonts w:ascii="GHEA Mariam" w:hAnsi="GHEA Mariam"/>
          <w:sz w:val="24"/>
          <w:szCs w:val="24"/>
          <w:u w:val="single"/>
          <w:lang w:val="hy-AM"/>
        </w:rPr>
        <w:t xml:space="preserve">                       </w:t>
      </w:r>
      <w:r w:rsidR="00700340" w:rsidRPr="0072063F">
        <w:rPr>
          <w:rFonts w:ascii="GHEA Mariam" w:hAnsi="GHEA Mariam"/>
          <w:sz w:val="24"/>
          <w:szCs w:val="24"/>
          <w:u w:val="single"/>
          <w:lang w:val="hy-AM"/>
        </w:rPr>
        <w:t xml:space="preserve"> </w:t>
      </w:r>
      <w:r w:rsidR="009D0515">
        <w:rPr>
          <w:rFonts w:ascii="GHEA Mariam" w:hAnsi="GHEA Mariam"/>
          <w:sz w:val="24"/>
          <w:szCs w:val="24"/>
          <w:u w:val="single"/>
          <w:lang w:val="hy-AM"/>
        </w:rPr>
        <w:t>Ա</w:t>
      </w:r>
      <w:r w:rsidR="00700340" w:rsidRPr="0072063F">
        <w:rPr>
          <w:rFonts w:ascii="GHEA Mariam" w:hAnsi="GHEA Mariam"/>
          <w:sz w:val="24"/>
          <w:szCs w:val="24"/>
          <w:u w:val="single"/>
          <w:lang w:val="hy-AM"/>
        </w:rPr>
        <w:t>.</w:t>
      </w:r>
      <w:r w:rsidR="009D0515">
        <w:rPr>
          <w:rFonts w:ascii="GHEA Mariam" w:hAnsi="GHEA Mariam"/>
          <w:sz w:val="24"/>
          <w:szCs w:val="24"/>
          <w:u w:val="single"/>
          <w:lang w:val="hy-AM"/>
        </w:rPr>
        <w:t>ՊՈՂՈ</w:t>
      </w:r>
      <w:r w:rsidR="00700340" w:rsidRPr="0072063F">
        <w:rPr>
          <w:rFonts w:ascii="GHEA Mariam" w:hAnsi="GHEA Mariam"/>
          <w:sz w:val="24"/>
          <w:szCs w:val="24"/>
          <w:u w:val="single"/>
          <w:lang w:val="hy-AM"/>
        </w:rPr>
        <w:t>ՍՅԱՆ</w:t>
      </w:r>
    </w:p>
    <w:p w14:paraId="3C114A95" w14:textId="15AB68BA" w:rsidR="00EE5AE8" w:rsidRPr="009D0515" w:rsidRDefault="00EE5AE8" w:rsidP="009D0515">
      <w:pPr>
        <w:tabs>
          <w:tab w:val="left" w:pos="0"/>
          <w:tab w:val="left" w:pos="142"/>
        </w:tabs>
        <w:spacing w:line="480" w:lineRule="auto"/>
        <w:ind w:left="-2" w:firstLineChars="236" w:firstLine="566"/>
        <w:jc w:val="center"/>
        <w:rPr>
          <w:rFonts w:ascii="Times New Roman" w:hAnsi="Times New Roman" w:cs="Times New Roman"/>
          <w:sz w:val="24"/>
          <w:szCs w:val="24"/>
          <w:lang w:val="hy-AM"/>
        </w:rPr>
      </w:pPr>
    </w:p>
    <w:sectPr w:rsidR="00EE5AE8" w:rsidRPr="009D0515" w:rsidSect="001F3C46">
      <w:headerReference w:type="even" r:id="rId10"/>
      <w:headerReference w:type="default" r:id="rId11"/>
      <w:footerReference w:type="even" r:id="rId12"/>
      <w:footerReference w:type="default" r:id="rId13"/>
      <w:headerReference w:type="first" r:id="rId14"/>
      <w:footerReference w:type="first" r:id="rId15"/>
      <w:pgSz w:w="11900" w:h="16840" w:code="9"/>
      <w:pgMar w:top="851" w:right="851" w:bottom="993"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4B672" w14:textId="77777777" w:rsidR="00163B0E" w:rsidRDefault="00163B0E">
      <w:pPr>
        <w:ind w:hanging="2"/>
      </w:pPr>
      <w:r>
        <w:separator/>
      </w:r>
    </w:p>
  </w:endnote>
  <w:endnote w:type="continuationSeparator" w:id="0">
    <w:p w14:paraId="5B4AE6CE" w14:textId="77777777" w:rsidR="00163B0E" w:rsidRDefault="00163B0E">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Helvetica Neue">
    <w:altName w:val="Agency FB"/>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AF8B0" w14:textId="77777777" w:rsidR="009D0515" w:rsidRDefault="009D0515">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AE90" w14:textId="77777777" w:rsidR="009D0515" w:rsidRPr="0096500D" w:rsidRDefault="009D0515"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9D1C" w14:textId="77777777" w:rsidR="009D0515" w:rsidRDefault="009D0515">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A75F8" w14:textId="77777777" w:rsidR="00163B0E" w:rsidRDefault="00163B0E">
      <w:pPr>
        <w:ind w:hanging="2"/>
      </w:pPr>
      <w:r>
        <w:separator/>
      </w:r>
    </w:p>
  </w:footnote>
  <w:footnote w:type="continuationSeparator" w:id="0">
    <w:p w14:paraId="5ADA7B98" w14:textId="77777777" w:rsidR="00163B0E" w:rsidRDefault="00163B0E">
      <w:pPr>
        <w:ind w:hanging="2"/>
      </w:pPr>
      <w:r>
        <w:continuationSeparator/>
      </w:r>
    </w:p>
  </w:footnote>
  <w:footnote w:id="1">
    <w:p w14:paraId="4C6FC2DB" w14:textId="42C1F45B" w:rsidR="009D0515" w:rsidRPr="00E92C7F" w:rsidRDefault="009D0515" w:rsidP="000F6516">
      <w:pPr>
        <w:pStyle w:val="FootnoteText"/>
        <w:ind w:leftChars="0" w:left="2" w:hanging="2"/>
        <w:rPr>
          <w:rFonts w:ascii="GHEA Mariam" w:hAnsi="GHEA Mariam"/>
          <w:lang w:val="hy-AM"/>
        </w:rPr>
      </w:pPr>
      <w:r w:rsidRPr="00E92C7F">
        <w:rPr>
          <w:rStyle w:val="FootnoteReference"/>
          <w:rFonts w:ascii="GHEA Mariam" w:hAnsi="GHEA Mariam"/>
        </w:rPr>
        <w:footnoteRef/>
      </w:r>
      <w:bookmarkStart w:id="5" w:name="_Hlk196404303"/>
      <w:r w:rsidRPr="00E92C7F">
        <w:rPr>
          <w:rFonts w:ascii="GHEA Mariam" w:hAnsi="GHEA Mariam"/>
        </w:rPr>
        <w:t xml:space="preserve"> Տե՛ս վարույթի նյութեր</w:t>
      </w:r>
      <w:bookmarkEnd w:id="5"/>
      <w:r w:rsidR="00E92C7F">
        <w:rPr>
          <w:rFonts w:ascii="GHEA Mariam" w:hAnsi="GHEA Mariam"/>
          <w:lang w:val="hy-AM"/>
        </w:rPr>
        <w:t>, հատոր 4, թերթեր 127-128։</w:t>
      </w:r>
    </w:p>
  </w:footnote>
  <w:footnote w:id="2">
    <w:p w14:paraId="3D50EE47" w14:textId="0245E927" w:rsidR="009D0515" w:rsidRPr="00631997" w:rsidRDefault="009D0515">
      <w:pPr>
        <w:pStyle w:val="FootnoteText"/>
        <w:ind w:hanging="2"/>
        <w:rPr>
          <w:rFonts w:ascii="GHEA Mariam" w:hAnsi="GHEA Mariam"/>
          <w:lang w:val="hy-AM"/>
        </w:rPr>
      </w:pPr>
      <w:r w:rsidRPr="00631997">
        <w:rPr>
          <w:rStyle w:val="FootnoteReference"/>
          <w:rFonts w:ascii="GHEA Mariam" w:hAnsi="GHEA Mariam"/>
        </w:rPr>
        <w:footnoteRef/>
      </w:r>
      <w:r w:rsidRPr="00631997">
        <w:rPr>
          <w:rFonts w:ascii="GHEA Mariam" w:hAnsi="GHEA Mariam"/>
          <w:lang w:val="hy-AM"/>
        </w:rPr>
        <w:t xml:space="preserve"> </w:t>
      </w:r>
      <w:r w:rsidR="00631997" w:rsidRPr="00631997">
        <w:rPr>
          <w:rFonts w:ascii="GHEA Mariam" w:hAnsi="GHEA Mariam"/>
          <w:lang w:val="hy-AM"/>
        </w:rPr>
        <w:t>Տե՛ս վարույթի նյութեր, հատոր 4, թերթեր</w:t>
      </w:r>
      <w:r w:rsidR="00631997">
        <w:rPr>
          <w:rFonts w:ascii="GHEA Mariam" w:hAnsi="GHEA Mariam"/>
          <w:lang w:val="hy-AM"/>
        </w:rPr>
        <w:t xml:space="preserve"> 2-9։</w:t>
      </w:r>
    </w:p>
  </w:footnote>
  <w:footnote w:id="3">
    <w:p w14:paraId="3B64C093" w14:textId="513F4440" w:rsidR="009D0515" w:rsidRPr="005463DF" w:rsidRDefault="009D0515">
      <w:pPr>
        <w:pStyle w:val="FootnoteText"/>
        <w:ind w:hanging="2"/>
        <w:rPr>
          <w:lang w:val="hy-AM"/>
        </w:rPr>
      </w:pPr>
      <w:r>
        <w:rPr>
          <w:rStyle w:val="FootnoteReference"/>
        </w:rPr>
        <w:footnoteRef/>
      </w:r>
      <w:r w:rsidRPr="00746D4A">
        <w:rPr>
          <w:lang w:val="hy-AM"/>
        </w:rPr>
        <w:t xml:space="preserve"> </w:t>
      </w:r>
      <w:bookmarkStart w:id="11" w:name="_Hlk196405918"/>
      <w:r w:rsidRPr="005463DF">
        <w:rPr>
          <w:rFonts w:ascii="GHEA Mariam" w:hAnsi="GHEA Mariam"/>
          <w:lang w:val="hy-AM"/>
        </w:rPr>
        <w:t>Տե՛ս վարույթի նյութեր</w:t>
      </w:r>
      <w:bookmarkEnd w:id="11"/>
      <w:r w:rsidR="005463DF">
        <w:rPr>
          <w:rFonts w:ascii="GHEA Mariam" w:hAnsi="GHEA Mariam"/>
          <w:lang w:val="hy-AM"/>
        </w:rPr>
        <w:t xml:space="preserve">, հատոր </w:t>
      </w:r>
      <w:r w:rsidR="005463DF" w:rsidRPr="005463DF">
        <w:rPr>
          <w:rFonts w:ascii="GHEA Mariam" w:hAnsi="GHEA Mariam"/>
          <w:lang w:val="hy-AM"/>
        </w:rPr>
        <w:t>5</w:t>
      </w:r>
      <w:r w:rsidR="005463DF">
        <w:rPr>
          <w:rFonts w:ascii="GHEA Mariam" w:hAnsi="GHEA Mariam"/>
          <w:lang w:val="hy-AM"/>
        </w:rPr>
        <w:t xml:space="preserve">, թերթեր </w:t>
      </w:r>
      <w:r w:rsidR="005463DF" w:rsidRPr="005463DF">
        <w:rPr>
          <w:rFonts w:ascii="GHEA Mariam" w:hAnsi="GHEA Mariam"/>
          <w:lang w:val="hy-AM"/>
        </w:rPr>
        <w:t>146-161:</w:t>
      </w:r>
    </w:p>
  </w:footnote>
  <w:footnote w:id="4">
    <w:p w14:paraId="0F203ADA" w14:textId="429CCA43" w:rsidR="009D0515" w:rsidRPr="005463DF" w:rsidRDefault="009D0515" w:rsidP="000F6516">
      <w:pPr>
        <w:pStyle w:val="FootnoteText"/>
        <w:ind w:leftChars="0" w:firstLineChars="0" w:firstLine="0"/>
        <w:rPr>
          <w:rFonts w:ascii="GHEA Mariam" w:hAnsi="GHEA Mariam"/>
          <w:lang w:val="hy-AM"/>
        </w:rPr>
      </w:pPr>
      <w:r w:rsidRPr="005463DF">
        <w:rPr>
          <w:rStyle w:val="FootnoteReference"/>
        </w:rPr>
        <w:footnoteRef/>
      </w:r>
      <w:r w:rsidRPr="005463DF">
        <w:rPr>
          <w:lang w:val="hy-AM"/>
        </w:rPr>
        <w:t xml:space="preserve"> </w:t>
      </w:r>
      <w:r w:rsidRPr="005463DF">
        <w:rPr>
          <w:rFonts w:ascii="GHEA Mariam" w:hAnsi="GHEA Mariam"/>
          <w:lang w:val="hy-AM"/>
        </w:rPr>
        <w:t>Տե՛ս վարույթի նյութեր</w:t>
      </w:r>
      <w:r w:rsidR="005463DF">
        <w:rPr>
          <w:rFonts w:ascii="GHEA Mariam" w:hAnsi="GHEA Mariam"/>
          <w:lang w:val="hy-AM"/>
        </w:rPr>
        <w:t>, հատոր</w:t>
      </w:r>
      <w:r w:rsidR="00C64292">
        <w:rPr>
          <w:rFonts w:ascii="GHEA Mariam" w:hAnsi="GHEA Mariam"/>
          <w:lang w:val="hy-AM"/>
        </w:rPr>
        <w:t xml:space="preserve"> 7</w:t>
      </w:r>
      <w:r w:rsidR="005463DF">
        <w:rPr>
          <w:rFonts w:ascii="GHEA Mariam" w:hAnsi="GHEA Mariam"/>
          <w:lang w:val="hy-AM"/>
        </w:rPr>
        <w:t xml:space="preserve">, թերթեր </w:t>
      </w:r>
      <w:r w:rsidR="005463DF" w:rsidRPr="005463DF">
        <w:rPr>
          <w:rFonts w:ascii="GHEA Mariam" w:hAnsi="GHEA Mariam"/>
          <w:lang w:val="hy-AM"/>
        </w:rPr>
        <w:t>24-39:</w:t>
      </w:r>
    </w:p>
  </w:footnote>
  <w:footnote w:id="5">
    <w:p w14:paraId="214BFB6F" w14:textId="70611D3C" w:rsidR="009D0515" w:rsidRPr="000F6516" w:rsidRDefault="009D0515" w:rsidP="000F6516">
      <w:pPr>
        <w:pStyle w:val="FootnoteText"/>
        <w:tabs>
          <w:tab w:val="left" w:pos="-284"/>
        </w:tabs>
        <w:ind w:leftChars="0" w:firstLineChars="0" w:firstLine="0"/>
        <w:jc w:val="both"/>
        <w:rPr>
          <w:rFonts w:ascii="GHEA Mariam" w:hAnsi="GHEA Mariam"/>
          <w:lang w:val="hy-AM"/>
        </w:rPr>
      </w:pPr>
      <w:r w:rsidRPr="000F6516">
        <w:rPr>
          <w:rStyle w:val="FootnoteReference"/>
          <w:rFonts w:ascii="GHEA Mariam" w:hAnsi="GHEA Mariam"/>
        </w:rPr>
        <w:footnoteRef/>
      </w:r>
      <w:r w:rsidRPr="000F6516">
        <w:rPr>
          <w:rFonts w:ascii="GHEA Mariam" w:hAnsi="GHEA Mariam"/>
          <w:shd w:val="clear" w:color="auto" w:fill="FFFFFF"/>
          <w:lang w:val="hy-AM"/>
        </w:rPr>
        <w:t xml:space="preserve"> Տե՛ս Վճռաբեկ դատարանի՝ </w:t>
      </w:r>
      <w:r w:rsidRPr="000F6516">
        <w:rPr>
          <w:rFonts w:ascii="GHEA Mariam" w:hAnsi="GHEA Mariam"/>
          <w:i/>
          <w:shd w:val="clear" w:color="auto" w:fill="FFFFFF"/>
          <w:lang w:val="hy-AM"/>
        </w:rPr>
        <w:t>Արմեն Շահբազյանի</w:t>
      </w:r>
      <w:r w:rsidRPr="000F6516">
        <w:rPr>
          <w:rFonts w:ascii="GHEA Mariam" w:hAnsi="GHEA Mariam"/>
          <w:shd w:val="clear" w:color="auto" w:fill="FFFFFF"/>
          <w:lang w:val="hy-AM"/>
        </w:rPr>
        <w:t xml:space="preserve"> գործով 2014 թվականի օգոստոսի 15-ի թիվ ԵՇԴ/0143/01/13, </w:t>
      </w:r>
      <w:r w:rsidRPr="000F6516">
        <w:rPr>
          <w:rFonts w:ascii="GHEA Mariam" w:hAnsi="GHEA Mariam"/>
          <w:i/>
          <w:iCs/>
          <w:lang w:val="hy-AM"/>
        </w:rPr>
        <w:t xml:space="preserve">Արմեն Գրիգորյանի </w:t>
      </w:r>
      <w:r w:rsidRPr="000F6516">
        <w:rPr>
          <w:rFonts w:ascii="GHEA Mariam" w:hAnsi="GHEA Mariam"/>
          <w:shd w:val="clear" w:color="auto" w:fill="FFFFFF"/>
          <w:lang w:val="hy-AM"/>
        </w:rPr>
        <w:t xml:space="preserve">գործով </w:t>
      </w:r>
      <w:r w:rsidRPr="000F6516">
        <w:rPr>
          <w:rFonts w:ascii="GHEA Mariam" w:hAnsi="GHEA Mariam"/>
          <w:lang w:val="hy-AM"/>
        </w:rPr>
        <w:t xml:space="preserve">2021 թվականի փետրվարի 10-ի </w:t>
      </w:r>
      <w:r w:rsidRPr="000F6516">
        <w:rPr>
          <w:rFonts w:ascii="GHEA Mariam" w:hAnsi="GHEA Mariam"/>
          <w:shd w:val="clear" w:color="auto" w:fill="FFFFFF"/>
          <w:lang w:val="hy-AM"/>
        </w:rPr>
        <w:t xml:space="preserve">թիվ </w:t>
      </w:r>
      <w:r w:rsidRPr="000F6516">
        <w:rPr>
          <w:rFonts w:ascii="GHEA Mariam" w:hAnsi="GHEA Mariam"/>
          <w:lang w:val="hy-AM"/>
        </w:rPr>
        <w:t xml:space="preserve">ԵԴ/0335/01/19, </w:t>
      </w:r>
      <w:r w:rsidRPr="000F6516">
        <w:rPr>
          <w:rFonts w:ascii="GHEA Mariam" w:hAnsi="GHEA Mariam"/>
          <w:i/>
          <w:shd w:val="clear" w:color="auto" w:fill="FFFFFF"/>
          <w:lang w:val="hy-AM"/>
        </w:rPr>
        <w:t>Սարգիս Խաչատրյանի</w:t>
      </w:r>
      <w:r w:rsidRPr="000F6516">
        <w:rPr>
          <w:rFonts w:ascii="GHEA Mariam" w:hAnsi="GHEA Mariam"/>
          <w:shd w:val="clear" w:color="auto" w:fill="FFFFFF"/>
          <w:lang w:val="hy-AM"/>
        </w:rPr>
        <w:t xml:space="preserve"> գործով 2015 թվականի մարտի 27-ի թիվ ՏԴ/0031/01/14, </w:t>
      </w:r>
      <w:r w:rsidRPr="000F6516">
        <w:rPr>
          <w:rFonts w:ascii="GHEA Mariam" w:hAnsi="GHEA Mariam"/>
          <w:i/>
          <w:shd w:val="clear" w:color="auto" w:fill="FFFFFF"/>
          <w:lang w:val="hy-AM"/>
        </w:rPr>
        <w:t>Նարեկ Խաչատրյանի</w:t>
      </w:r>
      <w:r w:rsidRPr="000F6516">
        <w:rPr>
          <w:rFonts w:ascii="GHEA Mariam" w:hAnsi="GHEA Mariam"/>
          <w:shd w:val="clear" w:color="auto" w:fill="FFFFFF"/>
          <w:lang w:val="hy-AM"/>
        </w:rPr>
        <w:t xml:space="preserve"> գործով 2015 թվականի օգոստոսի 28-ի թիվ ԵԿԴ/0191/01/14, </w:t>
      </w:r>
      <w:r w:rsidRPr="000F6516">
        <w:rPr>
          <w:rFonts w:ascii="GHEA Mariam" w:hAnsi="GHEA Mariam"/>
          <w:i/>
          <w:shd w:val="clear" w:color="auto" w:fill="FFFFFF"/>
          <w:lang w:val="hy-AM"/>
        </w:rPr>
        <w:t>Արսեն Կարապետյանի և Ռուբեն Գուլգուլյանի</w:t>
      </w:r>
      <w:r w:rsidRPr="000F6516">
        <w:rPr>
          <w:rFonts w:ascii="GHEA Mariam" w:hAnsi="GHEA Mariam"/>
          <w:shd w:val="clear" w:color="auto" w:fill="FFFFFF"/>
          <w:lang w:val="hy-AM"/>
        </w:rPr>
        <w:t xml:space="preserve"> գործով 2015 թվականի օգոստոսի 28-ի թիվ ԵԱԴԴ/0011/01/14, </w:t>
      </w:r>
      <w:r w:rsidRPr="000F6516">
        <w:rPr>
          <w:rFonts w:ascii="GHEA Mariam" w:hAnsi="GHEA Mariam"/>
          <w:i/>
          <w:shd w:val="clear" w:color="auto" w:fill="FFFFFF"/>
          <w:lang w:val="hy-AM"/>
        </w:rPr>
        <w:t xml:space="preserve">Սերգեյ Աբովյանի </w:t>
      </w:r>
      <w:r w:rsidRPr="000F6516">
        <w:rPr>
          <w:rFonts w:ascii="GHEA Mariam" w:hAnsi="GHEA Mariam"/>
          <w:shd w:val="clear" w:color="auto" w:fill="FFFFFF"/>
          <w:lang w:val="hy-AM"/>
        </w:rPr>
        <w:t xml:space="preserve">գործով 2016 թվականի հունիսի 24-ի թիվ ԵԱԴԴ/0038/01/15, </w:t>
      </w:r>
      <w:r w:rsidRPr="000F6516">
        <w:rPr>
          <w:rFonts w:ascii="GHEA Mariam" w:hAnsi="GHEA Mariam"/>
          <w:i/>
          <w:shd w:val="clear" w:color="auto" w:fill="FFFFFF"/>
          <w:lang w:val="hy-AM"/>
        </w:rPr>
        <w:t>Անդրանիկ Ալավերդյանի</w:t>
      </w:r>
      <w:r w:rsidRPr="000F6516">
        <w:rPr>
          <w:rFonts w:ascii="GHEA Mariam" w:hAnsi="GHEA Mariam"/>
          <w:shd w:val="clear" w:color="auto" w:fill="FFFFFF"/>
          <w:lang w:val="hy-AM"/>
        </w:rPr>
        <w:t xml:space="preserve"> գործով 2021 թվականի հուլիսի 20-ի թիվ ԿԴ2/0026/01/19 որոշումները:</w:t>
      </w:r>
    </w:p>
  </w:footnote>
  <w:footnote w:id="6">
    <w:p w14:paraId="38AC890B" w14:textId="085CF9C2" w:rsidR="009D0515" w:rsidRPr="00403AD7" w:rsidRDefault="009D0515" w:rsidP="000F6516">
      <w:pPr>
        <w:pStyle w:val="FootnoteText"/>
        <w:tabs>
          <w:tab w:val="left" w:pos="-284"/>
        </w:tabs>
        <w:ind w:leftChars="0" w:firstLineChars="0" w:firstLine="0"/>
        <w:jc w:val="both"/>
        <w:rPr>
          <w:rFonts w:ascii="GHEA Mariam" w:hAnsi="GHEA Mariam"/>
          <w:lang w:val="hy-AM"/>
        </w:rPr>
      </w:pPr>
      <w:r w:rsidRPr="00403AD7">
        <w:rPr>
          <w:rStyle w:val="FootnoteReference"/>
          <w:rFonts w:ascii="GHEA Mariam" w:hAnsi="GHEA Mariam"/>
        </w:rPr>
        <w:footnoteRef/>
      </w:r>
      <w:r w:rsidRPr="00403AD7">
        <w:rPr>
          <w:rFonts w:ascii="GHEA Mariam" w:hAnsi="GHEA Mariam"/>
          <w:lang w:val="hy-AM"/>
        </w:rPr>
        <w:t xml:space="preserve"> Հանցագործության հանրային վտանգավորության աստիճանի և բնույթի վերաբերյալ, ի թիվս այլ որոշումների, մանրամասն տե՛ս Վճռաբեկ դատարանի՝ </w:t>
      </w:r>
      <w:r w:rsidRPr="00403AD7">
        <w:rPr>
          <w:rFonts w:ascii="GHEA Mariam" w:hAnsi="GHEA Mariam"/>
          <w:i/>
          <w:iCs/>
          <w:lang w:val="hy-AM"/>
        </w:rPr>
        <w:t>Գարուշ Մադաթյանի</w:t>
      </w:r>
      <w:r w:rsidRPr="00403AD7">
        <w:rPr>
          <w:rFonts w:ascii="GHEA Mariam" w:hAnsi="GHEA Mariam"/>
          <w:lang w:val="hy-AM"/>
        </w:rPr>
        <w:t xml:space="preserve"> գործով 2009 թվականի փետրվարի 17-ի թիվ ԵՇԴ/0029/01/08, </w:t>
      </w:r>
      <w:r w:rsidRPr="00403AD7">
        <w:rPr>
          <w:rFonts w:ascii="GHEA Mariam" w:hAnsi="GHEA Mariam"/>
          <w:i/>
          <w:iCs/>
          <w:lang w:val="hy-AM"/>
        </w:rPr>
        <w:t>Արարատ Ավագյանի և Վահան Սահակյանի</w:t>
      </w:r>
      <w:r w:rsidRPr="00403AD7">
        <w:rPr>
          <w:rFonts w:ascii="GHEA Mariam" w:hAnsi="GHEA Mariam"/>
          <w:lang w:val="hy-AM"/>
        </w:rPr>
        <w:t xml:space="preserve"> գործով 2014 թվականի հոկտեմբերի 31-ի թիվ ԵԿԴ/0252/01/13 որոշումները:</w:t>
      </w:r>
    </w:p>
  </w:footnote>
  <w:footnote w:id="7">
    <w:p w14:paraId="4E12328D" w14:textId="6C176148" w:rsidR="009D0515" w:rsidRPr="00235675" w:rsidRDefault="009D0515" w:rsidP="000F6516">
      <w:pPr>
        <w:pStyle w:val="FootnoteText"/>
        <w:tabs>
          <w:tab w:val="left" w:pos="-284"/>
        </w:tabs>
        <w:ind w:leftChars="0" w:firstLineChars="0" w:firstLine="0"/>
        <w:jc w:val="both"/>
        <w:rPr>
          <w:lang w:val="hy-AM"/>
        </w:rPr>
      </w:pPr>
      <w:r w:rsidRPr="00403AD7">
        <w:rPr>
          <w:rStyle w:val="FootnoteReference"/>
          <w:rFonts w:ascii="GHEA Mariam" w:hAnsi="GHEA Mariam"/>
        </w:rPr>
        <w:footnoteRef/>
      </w:r>
      <w:r w:rsidRPr="00403AD7">
        <w:rPr>
          <w:rFonts w:ascii="GHEA Mariam" w:hAnsi="GHEA Mariam"/>
          <w:lang w:val="hy-AM"/>
        </w:rPr>
        <w:t xml:space="preserve"> Տե՛ս Վճռաբեկ դատարանի` </w:t>
      </w:r>
      <w:r w:rsidRPr="00403AD7">
        <w:rPr>
          <w:rFonts w:ascii="GHEA Mariam" w:hAnsi="GHEA Mariam"/>
          <w:i/>
          <w:iCs/>
          <w:lang w:val="hy-AM"/>
        </w:rPr>
        <w:t>Սամսոն Ամիրխանյանի</w:t>
      </w:r>
      <w:r w:rsidRPr="00403AD7">
        <w:rPr>
          <w:rFonts w:ascii="GHEA Mariam" w:hAnsi="GHEA Mariam"/>
          <w:lang w:val="hy-AM"/>
        </w:rPr>
        <w:t xml:space="preserve"> գործով 2012 թվականի նոյեմբերի 1-ի թիվ ԵԱԴԴ/0034/01/12, </w:t>
      </w:r>
      <w:r w:rsidRPr="00403AD7">
        <w:rPr>
          <w:rFonts w:ascii="GHEA Mariam" w:hAnsi="GHEA Mariam"/>
          <w:i/>
          <w:iCs/>
          <w:lang w:val="hy-AM"/>
        </w:rPr>
        <w:t>Արսեն Մկրտչյանի</w:t>
      </w:r>
      <w:r w:rsidRPr="00403AD7">
        <w:rPr>
          <w:rFonts w:ascii="GHEA Mariam" w:hAnsi="GHEA Mariam"/>
          <w:lang w:val="hy-AM"/>
        </w:rPr>
        <w:t xml:space="preserve"> գործով 2012 թվականի դեկտեմբերի 5-ի թիվ ԼԴ/0093/01/12, </w:t>
      </w:r>
      <w:r w:rsidRPr="00403AD7">
        <w:rPr>
          <w:rFonts w:ascii="GHEA Mariam" w:hAnsi="GHEA Mariam"/>
          <w:i/>
          <w:iCs/>
          <w:lang w:val="hy-AM"/>
        </w:rPr>
        <w:t>Վանյա Բեգյանի</w:t>
      </w:r>
      <w:r w:rsidRPr="00403AD7">
        <w:rPr>
          <w:rFonts w:ascii="GHEA Mariam" w:hAnsi="GHEA Mariam"/>
          <w:lang w:val="hy-AM"/>
        </w:rPr>
        <w:t xml:space="preserve"> գործով 2013 թվականի հոկտեմբերի 18-ի թիվ ՏԴ/0018/01/13, </w:t>
      </w:r>
      <w:r w:rsidRPr="00403AD7">
        <w:rPr>
          <w:rFonts w:ascii="GHEA Mariam" w:hAnsi="GHEA Mariam"/>
          <w:i/>
          <w:iCs/>
          <w:lang w:val="hy-AM"/>
        </w:rPr>
        <w:t>Արամայիս Հովհաննիսյանի</w:t>
      </w:r>
      <w:r w:rsidRPr="00403AD7">
        <w:rPr>
          <w:rFonts w:ascii="GHEA Mariam" w:hAnsi="GHEA Mariam"/>
          <w:lang w:val="hy-AM"/>
        </w:rPr>
        <w:t xml:space="preserve"> գործով 2015 թվականի փետրվարի 27-ի թիվ ԳԴ/0014/01/14, </w:t>
      </w:r>
      <w:r w:rsidRPr="00403AD7">
        <w:rPr>
          <w:rFonts w:ascii="GHEA Mariam" w:hAnsi="GHEA Mariam"/>
          <w:i/>
          <w:iCs/>
          <w:lang w:val="hy-AM"/>
        </w:rPr>
        <w:t>Մհեր Հովհաննսիյանի</w:t>
      </w:r>
      <w:r w:rsidRPr="00403AD7">
        <w:rPr>
          <w:rFonts w:ascii="GHEA Mariam" w:hAnsi="GHEA Mariam"/>
          <w:lang w:val="hy-AM"/>
        </w:rPr>
        <w:t xml:space="preserve"> գործով 2015 թվականի դեկտեմբերի 18-ի թիվ ԵԿԴ/0039/01/15 և</w:t>
      </w:r>
      <w:r>
        <w:rPr>
          <w:rFonts w:ascii="GHEA Mariam" w:hAnsi="GHEA Mariam"/>
          <w:lang w:val="hy-AM"/>
        </w:rPr>
        <w:t xml:space="preserve"> </w:t>
      </w:r>
      <w:r w:rsidRPr="00403AD7">
        <w:rPr>
          <w:rFonts w:ascii="GHEA Mariam" w:hAnsi="GHEA Mariam"/>
          <w:lang w:val="hy-AM"/>
        </w:rPr>
        <w:t>այլ որոշումները:</w:t>
      </w:r>
    </w:p>
  </w:footnote>
  <w:footnote w:id="8">
    <w:p w14:paraId="4FC44B74" w14:textId="5B557388" w:rsidR="009D0515" w:rsidRPr="00E752E7" w:rsidRDefault="009D0515" w:rsidP="000F6516">
      <w:pPr>
        <w:pStyle w:val="FootnoteText"/>
        <w:ind w:leftChars="0" w:firstLineChars="0" w:firstLine="0"/>
        <w:rPr>
          <w:rFonts w:ascii="GHEA Mariam" w:hAnsi="GHEA Mariam"/>
          <w:highlight w:val="yellow"/>
          <w:lang w:val="hy-AM"/>
        </w:rPr>
      </w:pPr>
      <w:r w:rsidRPr="00274AE5">
        <w:rPr>
          <w:rStyle w:val="FootnoteReference"/>
          <w:rFonts w:ascii="GHEA Mariam" w:hAnsi="GHEA Mariam"/>
        </w:rPr>
        <w:footnoteRef/>
      </w:r>
      <w:r w:rsidRPr="00274AE5">
        <w:rPr>
          <w:rFonts w:ascii="GHEA Mariam" w:hAnsi="GHEA Mariam"/>
          <w:lang w:val="hy-AM"/>
        </w:rPr>
        <w:t xml:space="preserve"> </w:t>
      </w:r>
      <w:bookmarkStart w:id="16" w:name="_Hlk196425361"/>
      <w:r w:rsidRPr="00274AE5">
        <w:rPr>
          <w:rFonts w:ascii="GHEA Mariam" w:hAnsi="GHEA Mariam"/>
          <w:lang w:val="hy-AM"/>
        </w:rPr>
        <w:t>Տե՛ս սույն որոշման 7-րդ կետը։</w:t>
      </w:r>
      <w:bookmarkEnd w:id="16"/>
    </w:p>
  </w:footnote>
  <w:footnote w:id="9">
    <w:p w14:paraId="7257473F" w14:textId="2D8218A3" w:rsidR="009D0515" w:rsidRPr="00274AE5" w:rsidRDefault="009D0515" w:rsidP="000F6516">
      <w:pPr>
        <w:pStyle w:val="FootnoteText"/>
        <w:ind w:leftChars="0" w:firstLineChars="0" w:firstLine="0"/>
        <w:rPr>
          <w:rFonts w:ascii="GHEA Mariam" w:hAnsi="GHEA Mariam"/>
          <w:lang w:val="hy-AM"/>
        </w:rPr>
      </w:pPr>
      <w:r w:rsidRPr="00274AE5">
        <w:rPr>
          <w:rStyle w:val="FootnoteReference"/>
          <w:rFonts w:ascii="GHEA Mariam" w:hAnsi="GHEA Mariam"/>
        </w:rPr>
        <w:footnoteRef/>
      </w:r>
      <w:r w:rsidRPr="00274AE5">
        <w:rPr>
          <w:rFonts w:ascii="GHEA Mariam" w:hAnsi="GHEA Mariam"/>
          <w:lang w:val="hy-AM"/>
        </w:rPr>
        <w:t xml:space="preserve"> Տե՛ս սույն որոշման </w:t>
      </w:r>
      <w:r w:rsidR="00274AE5" w:rsidRPr="00274AE5">
        <w:rPr>
          <w:rFonts w:ascii="GHEA Mariam" w:hAnsi="GHEA Mariam"/>
          <w:lang w:val="hy-AM"/>
        </w:rPr>
        <w:t>9</w:t>
      </w:r>
      <w:r w:rsidRPr="00274AE5">
        <w:rPr>
          <w:rFonts w:ascii="GHEA Mariam" w:hAnsi="GHEA Mariam"/>
          <w:lang w:val="hy-AM"/>
        </w:rPr>
        <w:t>-րդ կետը։</w:t>
      </w:r>
    </w:p>
  </w:footnote>
  <w:footnote w:id="10">
    <w:p w14:paraId="22071824" w14:textId="53D885A0" w:rsidR="009D0515" w:rsidRPr="001B447C" w:rsidRDefault="009D0515" w:rsidP="000F6516">
      <w:pPr>
        <w:pStyle w:val="FootnoteText"/>
        <w:ind w:leftChars="0" w:firstLineChars="0" w:firstLine="0"/>
        <w:rPr>
          <w:lang w:val="hy-AM"/>
        </w:rPr>
      </w:pPr>
      <w:r w:rsidRPr="00274AE5">
        <w:rPr>
          <w:rStyle w:val="FootnoteReference"/>
          <w:rFonts w:ascii="GHEA Mariam" w:hAnsi="GHEA Mariam"/>
        </w:rPr>
        <w:footnoteRef/>
      </w:r>
      <w:r w:rsidRPr="00274AE5">
        <w:rPr>
          <w:rFonts w:ascii="GHEA Mariam" w:hAnsi="GHEA Mariam"/>
          <w:lang w:val="hy-AM"/>
        </w:rPr>
        <w:t xml:space="preserve"> Տե՛ս սույն որոշման </w:t>
      </w:r>
      <w:r w:rsidR="00274AE5" w:rsidRPr="00274AE5">
        <w:rPr>
          <w:rFonts w:ascii="GHEA Mariam" w:hAnsi="GHEA Mariam"/>
          <w:lang w:val="hy-AM"/>
        </w:rPr>
        <w:t>10</w:t>
      </w:r>
      <w:r w:rsidRPr="00274AE5">
        <w:rPr>
          <w:rFonts w:ascii="GHEA Mariam" w:hAnsi="GHEA Mariam"/>
          <w:lang w:val="hy-AM"/>
        </w:rPr>
        <w:t>-րդ կետը։</w:t>
      </w:r>
    </w:p>
  </w:footnote>
  <w:footnote w:id="11">
    <w:p w14:paraId="37D8CB6A" w14:textId="29AAA3EA" w:rsidR="00CF0FB4" w:rsidRPr="00FD2ED2" w:rsidRDefault="00CF0FB4">
      <w:pPr>
        <w:pStyle w:val="FootnoteText"/>
        <w:ind w:hanging="2"/>
        <w:rPr>
          <w:rFonts w:ascii="GHEA Mariam" w:hAnsi="GHEA Mariam"/>
          <w:lang w:val="hy-AM"/>
        </w:rPr>
      </w:pPr>
      <w:r w:rsidRPr="00FD2ED2">
        <w:rPr>
          <w:rStyle w:val="FootnoteReference"/>
          <w:rFonts w:ascii="GHEA Mariam" w:hAnsi="GHEA Mariam"/>
        </w:rPr>
        <w:footnoteRef/>
      </w:r>
      <w:r w:rsidRPr="00FD2ED2">
        <w:rPr>
          <w:rFonts w:ascii="GHEA Mariam" w:hAnsi="GHEA Mariam"/>
          <w:lang w:val="hy-AM"/>
        </w:rPr>
        <w:t xml:space="preserve"> </w:t>
      </w:r>
      <w:r w:rsidR="00274AE5" w:rsidRPr="00FD2ED2">
        <w:rPr>
          <w:rFonts w:ascii="GHEA Mariam" w:hAnsi="GHEA Mariam"/>
          <w:lang w:val="hy-AM"/>
        </w:rPr>
        <w:t>Տե՛ս սույն որոշման 8-րդ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3E785" w14:textId="77777777" w:rsidR="009D0515" w:rsidRDefault="009D0515">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58C1" w14:textId="4D339683" w:rsidR="009D0515" w:rsidRPr="00B93BF2" w:rsidRDefault="009D0515" w:rsidP="005D4ED1">
    <w:pPr>
      <w:pBdr>
        <w:top w:val="nil"/>
        <w:left w:val="nil"/>
        <w:bottom w:val="nil"/>
        <w:right w:val="nil"/>
        <w:between w:val="nil"/>
      </w:pBdr>
      <w:ind w:hanging="2"/>
      <w:jc w:val="right"/>
      <w:rPr>
        <w:rFonts w:ascii="GHEA Mariam" w:eastAsia="GHEA Mariam" w:hAnsi="GHEA Mariam" w:cs="GHEA Mariam"/>
        <w:color w:val="000000"/>
        <w:sz w:val="24"/>
        <w:szCs w:val="24"/>
      </w:rPr>
    </w:pPr>
    <w:r w:rsidRPr="00B93BF2">
      <w:rPr>
        <w:rFonts w:ascii="GHEA Mariam" w:eastAsia="GHEA Mariam" w:hAnsi="GHEA Mariam" w:cs="GHEA Mariam"/>
        <w:color w:val="000000"/>
        <w:sz w:val="24"/>
        <w:szCs w:val="24"/>
      </w:rPr>
      <w:fldChar w:fldCharType="begin"/>
    </w:r>
    <w:r w:rsidRPr="00B93BF2">
      <w:rPr>
        <w:rFonts w:ascii="GHEA Mariam" w:eastAsia="GHEA Mariam" w:hAnsi="GHEA Mariam" w:cs="GHEA Mariam"/>
        <w:color w:val="000000"/>
        <w:sz w:val="24"/>
        <w:szCs w:val="24"/>
      </w:rPr>
      <w:instrText>PAGE</w:instrText>
    </w:r>
    <w:r w:rsidRPr="00B93BF2">
      <w:rPr>
        <w:rFonts w:ascii="GHEA Mariam" w:eastAsia="GHEA Mariam" w:hAnsi="GHEA Mariam" w:cs="GHEA Mariam"/>
        <w:color w:val="000000"/>
        <w:sz w:val="24"/>
        <w:szCs w:val="24"/>
      </w:rPr>
      <w:fldChar w:fldCharType="separate"/>
    </w:r>
    <w:r>
      <w:rPr>
        <w:rFonts w:ascii="GHEA Mariam" w:eastAsia="GHEA Mariam" w:hAnsi="GHEA Mariam" w:cs="GHEA Mariam"/>
        <w:noProof/>
        <w:color w:val="000000"/>
        <w:sz w:val="24"/>
        <w:szCs w:val="24"/>
      </w:rPr>
      <w:t>15</w:t>
    </w:r>
    <w:r w:rsidRPr="00B93BF2">
      <w:rPr>
        <w:rFonts w:ascii="GHEA Mariam" w:eastAsia="GHEA Mariam" w:hAnsi="GHEA Mariam" w:cs="GHEA Mariam"/>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A280" w14:textId="77777777" w:rsidR="009D0515" w:rsidRPr="00401431" w:rsidRDefault="009D0515"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71924990">
    <w:abstractNumId w:val="4"/>
  </w:num>
  <w:num w:numId="2" w16cid:durableId="1346320587">
    <w:abstractNumId w:val="5"/>
  </w:num>
  <w:num w:numId="3" w16cid:durableId="481242483">
    <w:abstractNumId w:val="0"/>
  </w:num>
  <w:num w:numId="4" w16cid:durableId="1615167266">
    <w:abstractNumId w:val="3"/>
  </w:num>
  <w:num w:numId="5" w16cid:durableId="527254837">
    <w:abstractNumId w:val="2"/>
  </w:num>
  <w:num w:numId="6" w16cid:durableId="151133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0A8"/>
    <w:rsid w:val="000000DA"/>
    <w:rsid w:val="0000076B"/>
    <w:rsid w:val="00000905"/>
    <w:rsid w:val="00001146"/>
    <w:rsid w:val="00001F5D"/>
    <w:rsid w:val="00002C25"/>
    <w:rsid w:val="0000303E"/>
    <w:rsid w:val="00004747"/>
    <w:rsid w:val="0000493E"/>
    <w:rsid w:val="00004963"/>
    <w:rsid w:val="00004E28"/>
    <w:rsid w:val="000058B4"/>
    <w:rsid w:val="0000596F"/>
    <w:rsid w:val="00006375"/>
    <w:rsid w:val="00007302"/>
    <w:rsid w:val="0000748F"/>
    <w:rsid w:val="000076DB"/>
    <w:rsid w:val="00007FA1"/>
    <w:rsid w:val="000107C9"/>
    <w:rsid w:val="000120F8"/>
    <w:rsid w:val="000124F9"/>
    <w:rsid w:val="000127C4"/>
    <w:rsid w:val="00013957"/>
    <w:rsid w:val="000140B0"/>
    <w:rsid w:val="00014203"/>
    <w:rsid w:val="0001438F"/>
    <w:rsid w:val="00014C5D"/>
    <w:rsid w:val="00014D07"/>
    <w:rsid w:val="00014DB0"/>
    <w:rsid w:val="0001547D"/>
    <w:rsid w:val="000156C7"/>
    <w:rsid w:val="00015A40"/>
    <w:rsid w:val="00016978"/>
    <w:rsid w:val="00016A3B"/>
    <w:rsid w:val="00016D5C"/>
    <w:rsid w:val="00017224"/>
    <w:rsid w:val="000173A9"/>
    <w:rsid w:val="00017C20"/>
    <w:rsid w:val="00017E3C"/>
    <w:rsid w:val="00020130"/>
    <w:rsid w:val="00020BF4"/>
    <w:rsid w:val="00021EAF"/>
    <w:rsid w:val="00022BCF"/>
    <w:rsid w:val="000233AA"/>
    <w:rsid w:val="000239A9"/>
    <w:rsid w:val="00024195"/>
    <w:rsid w:val="00024655"/>
    <w:rsid w:val="0002475A"/>
    <w:rsid w:val="00024BE7"/>
    <w:rsid w:val="00025629"/>
    <w:rsid w:val="00025837"/>
    <w:rsid w:val="00025997"/>
    <w:rsid w:val="00025D8D"/>
    <w:rsid w:val="000263E5"/>
    <w:rsid w:val="00026428"/>
    <w:rsid w:val="0002667F"/>
    <w:rsid w:val="000268F3"/>
    <w:rsid w:val="00026DC1"/>
    <w:rsid w:val="00027092"/>
    <w:rsid w:val="00027AE6"/>
    <w:rsid w:val="00027E61"/>
    <w:rsid w:val="00030FA3"/>
    <w:rsid w:val="00030FEE"/>
    <w:rsid w:val="0003133C"/>
    <w:rsid w:val="00031D7F"/>
    <w:rsid w:val="00032EDD"/>
    <w:rsid w:val="00032EE9"/>
    <w:rsid w:val="00034141"/>
    <w:rsid w:val="00034FA5"/>
    <w:rsid w:val="000353C0"/>
    <w:rsid w:val="00035936"/>
    <w:rsid w:val="00035C98"/>
    <w:rsid w:val="00035D35"/>
    <w:rsid w:val="000364DB"/>
    <w:rsid w:val="00036698"/>
    <w:rsid w:val="00036BDB"/>
    <w:rsid w:val="00036F79"/>
    <w:rsid w:val="0003786C"/>
    <w:rsid w:val="00037D7C"/>
    <w:rsid w:val="000402B5"/>
    <w:rsid w:val="000408D7"/>
    <w:rsid w:val="00040FD9"/>
    <w:rsid w:val="00041016"/>
    <w:rsid w:val="000415C5"/>
    <w:rsid w:val="00042027"/>
    <w:rsid w:val="0004202F"/>
    <w:rsid w:val="0004213F"/>
    <w:rsid w:val="00042638"/>
    <w:rsid w:val="00043F05"/>
    <w:rsid w:val="0004453F"/>
    <w:rsid w:val="00044B21"/>
    <w:rsid w:val="0004520A"/>
    <w:rsid w:val="00045226"/>
    <w:rsid w:val="00045495"/>
    <w:rsid w:val="00046404"/>
    <w:rsid w:val="00047934"/>
    <w:rsid w:val="00047C1A"/>
    <w:rsid w:val="00047C7D"/>
    <w:rsid w:val="0005039D"/>
    <w:rsid w:val="0005057B"/>
    <w:rsid w:val="00050C05"/>
    <w:rsid w:val="000510AB"/>
    <w:rsid w:val="00051CD7"/>
    <w:rsid w:val="00051E06"/>
    <w:rsid w:val="0005242F"/>
    <w:rsid w:val="00052489"/>
    <w:rsid w:val="00052A12"/>
    <w:rsid w:val="0005353C"/>
    <w:rsid w:val="00053769"/>
    <w:rsid w:val="00053A40"/>
    <w:rsid w:val="0005469C"/>
    <w:rsid w:val="00055EA6"/>
    <w:rsid w:val="0005632A"/>
    <w:rsid w:val="00057A41"/>
    <w:rsid w:val="00060881"/>
    <w:rsid w:val="000612BC"/>
    <w:rsid w:val="00061E78"/>
    <w:rsid w:val="0006205A"/>
    <w:rsid w:val="00062B0C"/>
    <w:rsid w:val="00062FE2"/>
    <w:rsid w:val="00063251"/>
    <w:rsid w:val="00063307"/>
    <w:rsid w:val="000636BC"/>
    <w:rsid w:val="0006418D"/>
    <w:rsid w:val="00064774"/>
    <w:rsid w:val="000649BC"/>
    <w:rsid w:val="000649D9"/>
    <w:rsid w:val="0006516F"/>
    <w:rsid w:val="000651AF"/>
    <w:rsid w:val="0006561C"/>
    <w:rsid w:val="00065A5C"/>
    <w:rsid w:val="00066500"/>
    <w:rsid w:val="00066DBD"/>
    <w:rsid w:val="00067A2B"/>
    <w:rsid w:val="00067CF9"/>
    <w:rsid w:val="00070A2F"/>
    <w:rsid w:val="00070E9D"/>
    <w:rsid w:val="000710D8"/>
    <w:rsid w:val="00071D65"/>
    <w:rsid w:val="0007270F"/>
    <w:rsid w:val="000736ED"/>
    <w:rsid w:val="00073ACA"/>
    <w:rsid w:val="00073B51"/>
    <w:rsid w:val="00073D8E"/>
    <w:rsid w:val="00073EDE"/>
    <w:rsid w:val="00074ADD"/>
    <w:rsid w:val="000754D7"/>
    <w:rsid w:val="000756F4"/>
    <w:rsid w:val="000762A2"/>
    <w:rsid w:val="00076337"/>
    <w:rsid w:val="00076CE4"/>
    <w:rsid w:val="00077429"/>
    <w:rsid w:val="00077760"/>
    <w:rsid w:val="00077A3B"/>
    <w:rsid w:val="00080721"/>
    <w:rsid w:val="00080C71"/>
    <w:rsid w:val="00080EE8"/>
    <w:rsid w:val="00081013"/>
    <w:rsid w:val="00081156"/>
    <w:rsid w:val="00081244"/>
    <w:rsid w:val="000817E4"/>
    <w:rsid w:val="00081FC1"/>
    <w:rsid w:val="00082D01"/>
    <w:rsid w:val="00083137"/>
    <w:rsid w:val="00083241"/>
    <w:rsid w:val="000837F0"/>
    <w:rsid w:val="00084A46"/>
    <w:rsid w:val="00084F2C"/>
    <w:rsid w:val="00085FF2"/>
    <w:rsid w:val="000861EB"/>
    <w:rsid w:val="000865CE"/>
    <w:rsid w:val="00086783"/>
    <w:rsid w:val="00087001"/>
    <w:rsid w:val="00087012"/>
    <w:rsid w:val="0008702E"/>
    <w:rsid w:val="0009066A"/>
    <w:rsid w:val="00090CA6"/>
    <w:rsid w:val="00090F32"/>
    <w:rsid w:val="00091214"/>
    <w:rsid w:val="000930E0"/>
    <w:rsid w:val="00093A5C"/>
    <w:rsid w:val="00093DA4"/>
    <w:rsid w:val="00094127"/>
    <w:rsid w:val="0009438C"/>
    <w:rsid w:val="000951F9"/>
    <w:rsid w:val="00095777"/>
    <w:rsid w:val="00095FB4"/>
    <w:rsid w:val="0009668E"/>
    <w:rsid w:val="0009716D"/>
    <w:rsid w:val="000973DF"/>
    <w:rsid w:val="000A0643"/>
    <w:rsid w:val="000A066B"/>
    <w:rsid w:val="000A0750"/>
    <w:rsid w:val="000A076F"/>
    <w:rsid w:val="000A078A"/>
    <w:rsid w:val="000A096E"/>
    <w:rsid w:val="000A0A92"/>
    <w:rsid w:val="000A1970"/>
    <w:rsid w:val="000A2213"/>
    <w:rsid w:val="000A2AD5"/>
    <w:rsid w:val="000A333F"/>
    <w:rsid w:val="000A3BE2"/>
    <w:rsid w:val="000A3EF1"/>
    <w:rsid w:val="000A3F7F"/>
    <w:rsid w:val="000A4219"/>
    <w:rsid w:val="000A5442"/>
    <w:rsid w:val="000A56B2"/>
    <w:rsid w:val="000A5820"/>
    <w:rsid w:val="000A5A0E"/>
    <w:rsid w:val="000A60A6"/>
    <w:rsid w:val="000A6415"/>
    <w:rsid w:val="000A6F78"/>
    <w:rsid w:val="000A73EC"/>
    <w:rsid w:val="000A7506"/>
    <w:rsid w:val="000A7ADD"/>
    <w:rsid w:val="000A7E38"/>
    <w:rsid w:val="000B03EF"/>
    <w:rsid w:val="000B0430"/>
    <w:rsid w:val="000B09E4"/>
    <w:rsid w:val="000B142C"/>
    <w:rsid w:val="000B1677"/>
    <w:rsid w:val="000B185B"/>
    <w:rsid w:val="000B1D45"/>
    <w:rsid w:val="000B1DF1"/>
    <w:rsid w:val="000B2F9D"/>
    <w:rsid w:val="000B30F8"/>
    <w:rsid w:val="000B3195"/>
    <w:rsid w:val="000B3745"/>
    <w:rsid w:val="000B48AC"/>
    <w:rsid w:val="000B4BBE"/>
    <w:rsid w:val="000B4C37"/>
    <w:rsid w:val="000B523B"/>
    <w:rsid w:val="000B5DAC"/>
    <w:rsid w:val="000B6190"/>
    <w:rsid w:val="000B61E2"/>
    <w:rsid w:val="000B670D"/>
    <w:rsid w:val="000B6CCE"/>
    <w:rsid w:val="000B7ADE"/>
    <w:rsid w:val="000C022C"/>
    <w:rsid w:val="000C0397"/>
    <w:rsid w:val="000C04F0"/>
    <w:rsid w:val="000C07FD"/>
    <w:rsid w:val="000C0F1B"/>
    <w:rsid w:val="000C1A30"/>
    <w:rsid w:val="000C21BB"/>
    <w:rsid w:val="000C271C"/>
    <w:rsid w:val="000C2D65"/>
    <w:rsid w:val="000C3437"/>
    <w:rsid w:val="000C35C8"/>
    <w:rsid w:val="000C3A82"/>
    <w:rsid w:val="000C3C46"/>
    <w:rsid w:val="000C3FB5"/>
    <w:rsid w:val="000C45B2"/>
    <w:rsid w:val="000C483F"/>
    <w:rsid w:val="000C4A0F"/>
    <w:rsid w:val="000C4B28"/>
    <w:rsid w:val="000C52DE"/>
    <w:rsid w:val="000C5B87"/>
    <w:rsid w:val="000C6B25"/>
    <w:rsid w:val="000C73FA"/>
    <w:rsid w:val="000C75F5"/>
    <w:rsid w:val="000C7800"/>
    <w:rsid w:val="000C7C18"/>
    <w:rsid w:val="000D108A"/>
    <w:rsid w:val="000D148C"/>
    <w:rsid w:val="000D205A"/>
    <w:rsid w:val="000D2084"/>
    <w:rsid w:val="000D3115"/>
    <w:rsid w:val="000D352E"/>
    <w:rsid w:val="000D3928"/>
    <w:rsid w:val="000D4046"/>
    <w:rsid w:val="000D489A"/>
    <w:rsid w:val="000D4B58"/>
    <w:rsid w:val="000D4CAD"/>
    <w:rsid w:val="000D5A8E"/>
    <w:rsid w:val="000D5B1A"/>
    <w:rsid w:val="000D5F19"/>
    <w:rsid w:val="000D6B17"/>
    <w:rsid w:val="000D6B69"/>
    <w:rsid w:val="000D6E3F"/>
    <w:rsid w:val="000D7474"/>
    <w:rsid w:val="000D74CD"/>
    <w:rsid w:val="000D7719"/>
    <w:rsid w:val="000D7AC1"/>
    <w:rsid w:val="000E0E11"/>
    <w:rsid w:val="000E1B06"/>
    <w:rsid w:val="000E27E2"/>
    <w:rsid w:val="000E2ADD"/>
    <w:rsid w:val="000E2E84"/>
    <w:rsid w:val="000E307A"/>
    <w:rsid w:val="000E329C"/>
    <w:rsid w:val="000E3435"/>
    <w:rsid w:val="000E369E"/>
    <w:rsid w:val="000E4387"/>
    <w:rsid w:val="000E4450"/>
    <w:rsid w:val="000E49E5"/>
    <w:rsid w:val="000E49F7"/>
    <w:rsid w:val="000E50C4"/>
    <w:rsid w:val="000E56F4"/>
    <w:rsid w:val="000E5A1E"/>
    <w:rsid w:val="000E5B4E"/>
    <w:rsid w:val="000E5B63"/>
    <w:rsid w:val="000E6B3C"/>
    <w:rsid w:val="000E6C6A"/>
    <w:rsid w:val="000E72F0"/>
    <w:rsid w:val="000E79CB"/>
    <w:rsid w:val="000E7BCD"/>
    <w:rsid w:val="000F014D"/>
    <w:rsid w:val="000F0D25"/>
    <w:rsid w:val="000F14C5"/>
    <w:rsid w:val="000F19E9"/>
    <w:rsid w:val="000F1C0B"/>
    <w:rsid w:val="000F1C24"/>
    <w:rsid w:val="000F1D89"/>
    <w:rsid w:val="000F1EDD"/>
    <w:rsid w:val="000F21F2"/>
    <w:rsid w:val="000F370B"/>
    <w:rsid w:val="000F3939"/>
    <w:rsid w:val="000F3AAE"/>
    <w:rsid w:val="000F3D3B"/>
    <w:rsid w:val="000F4212"/>
    <w:rsid w:val="000F5C46"/>
    <w:rsid w:val="000F5D27"/>
    <w:rsid w:val="000F5D89"/>
    <w:rsid w:val="000F6516"/>
    <w:rsid w:val="000F67A6"/>
    <w:rsid w:val="000F6E72"/>
    <w:rsid w:val="000F7612"/>
    <w:rsid w:val="000F7F09"/>
    <w:rsid w:val="001003A9"/>
    <w:rsid w:val="00100C2F"/>
    <w:rsid w:val="00101BBA"/>
    <w:rsid w:val="00101DD0"/>
    <w:rsid w:val="00102BC5"/>
    <w:rsid w:val="00102C81"/>
    <w:rsid w:val="00103143"/>
    <w:rsid w:val="00103829"/>
    <w:rsid w:val="00103D7B"/>
    <w:rsid w:val="00104392"/>
    <w:rsid w:val="00104872"/>
    <w:rsid w:val="001049F4"/>
    <w:rsid w:val="00104FBF"/>
    <w:rsid w:val="00105B7C"/>
    <w:rsid w:val="00106451"/>
    <w:rsid w:val="00106A95"/>
    <w:rsid w:val="001078A9"/>
    <w:rsid w:val="00107C0E"/>
    <w:rsid w:val="00111054"/>
    <w:rsid w:val="001118C5"/>
    <w:rsid w:val="001125CF"/>
    <w:rsid w:val="00112AA7"/>
    <w:rsid w:val="00112DB7"/>
    <w:rsid w:val="001132D3"/>
    <w:rsid w:val="00113348"/>
    <w:rsid w:val="00113625"/>
    <w:rsid w:val="00113E9F"/>
    <w:rsid w:val="00114B4C"/>
    <w:rsid w:val="00114D21"/>
    <w:rsid w:val="00114E6F"/>
    <w:rsid w:val="00114F1F"/>
    <w:rsid w:val="0011596F"/>
    <w:rsid w:val="00115CD0"/>
    <w:rsid w:val="00116002"/>
    <w:rsid w:val="0011661D"/>
    <w:rsid w:val="001166D2"/>
    <w:rsid w:val="00116984"/>
    <w:rsid w:val="00116A98"/>
    <w:rsid w:val="0011739B"/>
    <w:rsid w:val="00117C4C"/>
    <w:rsid w:val="001201FF"/>
    <w:rsid w:val="00120573"/>
    <w:rsid w:val="00120D03"/>
    <w:rsid w:val="00120D4C"/>
    <w:rsid w:val="00121939"/>
    <w:rsid w:val="00121BF3"/>
    <w:rsid w:val="00122237"/>
    <w:rsid w:val="001225DF"/>
    <w:rsid w:val="00122766"/>
    <w:rsid w:val="00122B7A"/>
    <w:rsid w:val="00122CF8"/>
    <w:rsid w:val="0012318E"/>
    <w:rsid w:val="00123444"/>
    <w:rsid w:val="001234CE"/>
    <w:rsid w:val="00123EFC"/>
    <w:rsid w:val="0012404E"/>
    <w:rsid w:val="00124A14"/>
    <w:rsid w:val="00125650"/>
    <w:rsid w:val="00125C11"/>
    <w:rsid w:val="00125EBC"/>
    <w:rsid w:val="0012635E"/>
    <w:rsid w:val="001266A2"/>
    <w:rsid w:val="00126B56"/>
    <w:rsid w:val="00126BF1"/>
    <w:rsid w:val="001274E9"/>
    <w:rsid w:val="001275A5"/>
    <w:rsid w:val="001277D0"/>
    <w:rsid w:val="00127CEC"/>
    <w:rsid w:val="00130134"/>
    <w:rsid w:val="00130540"/>
    <w:rsid w:val="00130970"/>
    <w:rsid w:val="0013174C"/>
    <w:rsid w:val="00132FE2"/>
    <w:rsid w:val="001335A2"/>
    <w:rsid w:val="00133F36"/>
    <w:rsid w:val="0013400D"/>
    <w:rsid w:val="00134507"/>
    <w:rsid w:val="00134604"/>
    <w:rsid w:val="001346CF"/>
    <w:rsid w:val="00135482"/>
    <w:rsid w:val="001358F5"/>
    <w:rsid w:val="00135E0B"/>
    <w:rsid w:val="00135E3D"/>
    <w:rsid w:val="0013680E"/>
    <w:rsid w:val="00136D27"/>
    <w:rsid w:val="00136DA3"/>
    <w:rsid w:val="001400CC"/>
    <w:rsid w:val="001409A8"/>
    <w:rsid w:val="00141526"/>
    <w:rsid w:val="00141CA5"/>
    <w:rsid w:val="00141D46"/>
    <w:rsid w:val="00141D61"/>
    <w:rsid w:val="00141F99"/>
    <w:rsid w:val="001421DC"/>
    <w:rsid w:val="00142571"/>
    <w:rsid w:val="001425E7"/>
    <w:rsid w:val="00142645"/>
    <w:rsid w:val="00142793"/>
    <w:rsid w:val="00142DF8"/>
    <w:rsid w:val="00142EC8"/>
    <w:rsid w:val="001432A1"/>
    <w:rsid w:val="00143B75"/>
    <w:rsid w:val="00143F26"/>
    <w:rsid w:val="001447C8"/>
    <w:rsid w:val="001447CC"/>
    <w:rsid w:val="001448C1"/>
    <w:rsid w:val="00144EC8"/>
    <w:rsid w:val="00144FBD"/>
    <w:rsid w:val="001453D3"/>
    <w:rsid w:val="00145C43"/>
    <w:rsid w:val="00145CD8"/>
    <w:rsid w:val="00146093"/>
    <w:rsid w:val="00146414"/>
    <w:rsid w:val="00146C32"/>
    <w:rsid w:val="00150B90"/>
    <w:rsid w:val="0015105A"/>
    <w:rsid w:val="00151101"/>
    <w:rsid w:val="00151195"/>
    <w:rsid w:val="001511D0"/>
    <w:rsid w:val="0015157B"/>
    <w:rsid w:val="001516C0"/>
    <w:rsid w:val="00151FD7"/>
    <w:rsid w:val="001522B9"/>
    <w:rsid w:val="00152355"/>
    <w:rsid w:val="00152D98"/>
    <w:rsid w:val="00152DA2"/>
    <w:rsid w:val="001531FE"/>
    <w:rsid w:val="001539C5"/>
    <w:rsid w:val="00153E56"/>
    <w:rsid w:val="0015427C"/>
    <w:rsid w:val="0015460A"/>
    <w:rsid w:val="00155A9E"/>
    <w:rsid w:val="00155B4C"/>
    <w:rsid w:val="00155CC9"/>
    <w:rsid w:val="00156383"/>
    <w:rsid w:val="001568F3"/>
    <w:rsid w:val="00156A10"/>
    <w:rsid w:val="00156DD4"/>
    <w:rsid w:val="00157090"/>
    <w:rsid w:val="00157761"/>
    <w:rsid w:val="00160069"/>
    <w:rsid w:val="001603CD"/>
    <w:rsid w:val="00160A70"/>
    <w:rsid w:val="001613B9"/>
    <w:rsid w:val="00161FA2"/>
    <w:rsid w:val="001621B6"/>
    <w:rsid w:val="00162346"/>
    <w:rsid w:val="00162387"/>
    <w:rsid w:val="00163AAE"/>
    <w:rsid w:val="00163B0E"/>
    <w:rsid w:val="00163B1F"/>
    <w:rsid w:val="00163B94"/>
    <w:rsid w:val="00163C65"/>
    <w:rsid w:val="00163C92"/>
    <w:rsid w:val="00163D24"/>
    <w:rsid w:val="00164694"/>
    <w:rsid w:val="00164AD6"/>
    <w:rsid w:val="00164C5B"/>
    <w:rsid w:val="00165949"/>
    <w:rsid w:val="00165AD7"/>
    <w:rsid w:val="00166388"/>
    <w:rsid w:val="00166A1C"/>
    <w:rsid w:val="00166A73"/>
    <w:rsid w:val="00167235"/>
    <w:rsid w:val="00167296"/>
    <w:rsid w:val="001677E7"/>
    <w:rsid w:val="001705B4"/>
    <w:rsid w:val="0017071F"/>
    <w:rsid w:val="00170F87"/>
    <w:rsid w:val="001719C5"/>
    <w:rsid w:val="00171E0D"/>
    <w:rsid w:val="00171FC6"/>
    <w:rsid w:val="0017234E"/>
    <w:rsid w:val="0017243D"/>
    <w:rsid w:val="00172440"/>
    <w:rsid w:val="001727CE"/>
    <w:rsid w:val="00173038"/>
    <w:rsid w:val="001733E0"/>
    <w:rsid w:val="0017358D"/>
    <w:rsid w:val="001738D8"/>
    <w:rsid w:val="001742AC"/>
    <w:rsid w:val="001745E9"/>
    <w:rsid w:val="00174853"/>
    <w:rsid w:val="00174F24"/>
    <w:rsid w:val="00175613"/>
    <w:rsid w:val="001757D5"/>
    <w:rsid w:val="001763E1"/>
    <w:rsid w:val="00176782"/>
    <w:rsid w:val="00176E56"/>
    <w:rsid w:val="001773A2"/>
    <w:rsid w:val="00177A5B"/>
    <w:rsid w:val="00180DB3"/>
    <w:rsid w:val="00180EE8"/>
    <w:rsid w:val="00181B51"/>
    <w:rsid w:val="00181F56"/>
    <w:rsid w:val="00181FB3"/>
    <w:rsid w:val="001825E3"/>
    <w:rsid w:val="001826A0"/>
    <w:rsid w:val="0018318E"/>
    <w:rsid w:val="00183364"/>
    <w:rsid w:val="0018397F"/>
    <w:rsid w:val="00183E73"/>
    <w:rsid w:val="00184291"/>
    <w:rsid w:val="001844C8"/>
    <w:rsid w:val="001847EA"/>
    <w:rsid w:val="001850EA"/>
    <w:rsid w:val="0018518D"/>
    <w:rsid w:val="00185915"/>
    <w:rsid w:val="001864D1"/>
    <w:rsid w:val="00186A30"/>
    <w:rsid w:val="00187184"/>
    <w:rsid w:val="0018740C"/>
    <w:rsid w:val="00187803"/>
    <w:rsid w:val="00187BF2"/>
    <w:rsid w:val="00190157"/>
    <w:rsid w:val="001903AF"/>
    <w:rsid w:val="00190ADA"/>
    <w:rsid w:val="00191146"/>
    <w:rsid w:val="001913A8"/>
    <w:rsid w:val="00191554"/>
    <w:rsid w:val="00191981"/>
    <w:rsid w:val="00191C2D"/>
    <w:rsid w:val="00191DD0"/>
    <w:rsid w:val="00191EC5"/>
    <w:rsid w:val="00192C81"/>
    <w:rsid w:val="00192E52"/>
    <w:rsid w:val="001931A8"/>
    <w:rsid w:val="001931B2"/>
    <w:rsid w:val="0019328D"/>
    <w:rsid w:val="0019360C"/>
    <w:rsid w:val="00193660"/>
    <w:rsid w:val="00193A3E"/>
    <w:rsid w:val="0019415C"/>
    <w:rsid w:val="00194481"/>
    <w:rsid w:val="001945CE"/>
    <w:rsid w:val="001947D9"/>
    <w:rsid w:val="001949E0"/>
    <w:rsid w:val="00194AC0"/>
    <w:rsid w:val="00194D48"/>
    <w:rsid w:val="00195277"/>
    <w:rsid w:val="001958D2"/>
    <w:rsid w:val="00195DC8"/>
    <w:rsid w:val="00196209"/>
    <w:rsid w:val="00196226"/>
    <w:rsid w:val="0019625C"/>
    <w:rsid w:val="00196366"/>
    <w:rsid w:val="001965C8"/>
    <w:rsid w:val="0019675A"/>
    <w:rsid w:val="00196872"/>
    <w:rsid w:val="001979AF"/>
    <w:rsid w:val="001A00B6"/>
    <w:rsid w:val="001A00F4"/>
    <w:rsid w:val="001A0331"/>
    <w:rsid w:val="001A222F"/>
    <w:rsid w:val="001A242C"/>
    <w:rsid w:val="001A259E"/>
    <w:rsid w:val="001A27D9"/>
    <w:rsid w:val="001A2FA2"/>
    <w:rsid w:val="001A31B6"/>
    <w:rsid w:val="001A3271"/>
    <w:rsid w:val="001A3DBE"/>
    <w:rsid w:val="001A3DF3"/>
    <w:rsid w:val="001A3E69"/>
    <w:rsid w:val="001A4525"/>
    <w:rsid w:val="001A488F"/>
    <w:rsid w:val="001A4F98"/>
    <w:rsid w:val="001A5A8C"/>
    <w:rsid w:val="001A66AB"/>
    <w:rsid w:val="001A6891"/>
    <w:rsid w:val="001A7032"/>
    <w:rsid w:val="001A78DE"/>
    <w:rsid w:val="001A7A28"/>
    <w:rsid w:val="001A7BAA"/>
    <w:rsid w:val="001B0018"/>
    <w:rsid w:val="001B029B"/>
    <w:rsid w:val="001B0630"/>
    <w:rsid w:val="001B0923"/>
    <w:rsid w:val="001B0A84"/>
    <w:rsid w:val="001B0D21"/>
    <w:rsid w:val="001B266F"/>
    <w:rsid w:val="001B2B15"/>
    <w:rsid w:val="001B447C"/>
    <w:rsid w:val="001B458B"/>
    <w:rsid w:val="001B4988"/>
    <w:rsid w:val="001B4C87"/>
    <w:rsid w:val="001B4D33"/>
    <w:rsid w:val="001B6264"/>
    <w:rsid w:val="001B64C1"/>
    <w:rsid w:val="001B6514"/>
    <w:rsid w:val="001B68EE"/>
    <w:rsid w:val="001B6EF4"/>
    <w:rsid w:val="001B7281"/>
    <w:rsid w:val="001B7322"/>
    <w:rsid w:val="001B739D"/>
    <w:rsid w:val="001C011A"/>
    <w:rsid w:val="001C0FEC"/>
    <w:rsid w:val="001C113A"/>
    <w:rsid w:val="001C15A2"/>
    <w:rsid w:val="001C1F08"/>
    <w:rsid w:val="001C259E"/>
    <w:rsid w:val="001C25C9"/>
    <w:rsid w:val="001C25E4"/>
    <w:rsid w:val="001C26DC"/>
    <w:rsid w:val="001C32A4"/>
    <w:rsid w:val="001C3606"/>
    <w:rsid w:val="001C36C9"/>
    <w:rsid w:val="001C3A39"/>
    <w:rsid w:val="001C3B4E"/>
    <w:rsid w:val="001C48BF"/>
    <w:rsid w:val="001C4A97"/>
    <w:rsid w:val="001C529C"/>
    <w:rsid w:val="001C54C8"/>
    <w:rsid w:val="001C5C31"/>
    <w:rsid w:val="001C63BE"/>
    <w:rsid w:val="001C64B7"/>
    <w:rsid w:val="001C7343"/>
    <w:rsid w:val="001C73BB"/>
    <w:rsid w:val="001C756F"/>
    <w:rsid w:val="001C7796"/>
    <w:rsid w:val="001C77D9"/>
    <w:rsid w:val="001C783F"/>
    <w:rsid w:val="001C78E0"/>
    <w:rsid w:val="001C7D38"/>
    <w:rsid w:val="001C7E25"/>
    <w:rsid w:val="001D0154"/>
    <w:rsid w:val="001D02D2"/>
    <w:rsid w:val="001D0640"/>
    <w:rsid w:val="001D0736"/>
    <w:rsid w:val="001D0D85"/>
    <w:rsid w:val="001D0E2C"/>
    <w:rsid w:val="001D148C"/>
    <w:rsid w:val="001D182D"/>
    <w:rsid w:val="001D1C1E"/>
    <w:rsid w:val="001D24F7"/>
    <w:rsid w:val="001D2D77"/>
    <w:rsid w:val="001D2E49"/>
    <w:rsid w:val="001D3323"/>
    <w:rsid w:val="001D35FA"/>
    <w:rsid w:val="001D3A01"/>
    <w:rsid w:val="001D3DA5"/>
    <w:rsid w:val="001D4070"/>
    <w:rsid w:val="001D43FE"/>
    <w:rsid w:val="001D5238"/>
    <w:rsid w:val="001D584F"/>
    <w:rsid w:val="001D5AC4"/>
    <w:rsid w:val="001D5D49"/>
    <w:rsid w:val="001D6EF0"/>
    <w:rsid w:val="001D733D"/>
    <w:rsid w:val="001D780F"/>
    <w:rsid w:val="001D79C0"/>
    <w:rsid w:val="001E04AB"/>
    <w:rsid w:val="001E0AD3"/>
    <w:rsid w:val="001E0C3D"/>
    <w:rsid w:val="001E1E73"/>
    <w:rsid w:val="001E267A"/>
    <w:rsid w:val="001E32C8"/>
    <w:rsid w:val="001E370E"/>
    <w:rsid w:val="001E4648"/>
    <w:rsid w:val="001E4D15"/>
    <w:rsid w:val="001E53EE"/>
    <w:rsid w:val="001E5B66"/>
    <w:rsid w:val="001E5FAF"/>
    <w:rsid w:val="001E714F"/>
    <w:rsid w:val="001E7E51"/>
    <w:rsid w:val="001F0784"/>
    <w:rsid w:val="001F0E16"/>
    <w:rsid w:val="001F0FC1"/>
    <w:rsid w:val="001F1494"/>
    <w:rsid w:val="001F16BF"/>
    <w:rsid w:val="001F1871"/>
    <w:rsid w:val="001F1C65"/>
    <w:rsid w:val="001F1EF9"/>
    <w:rsid w:val="001F27ED"/>
    <w:rsid w:val="001F28A1"/>
    <w:rsid w:val="001F2B78"/>
    <w:rsid w:val="001F2FF3"/>
    <w:rsid w:val="001F3251"/>
    <w:rsid w:val="001F3788"/>
    <w:rsid w:val="001F3C46"/>
    <w:rsid w:val="001F3EB9"/>
    <w:rsid w:val="001F4080"/>
    <w:rsid w:val="001F4145"/>
    <w:rsid w:val="001F4CFB"/>
    <w:rsid w:val="001F51EB"/>
    <w:rsid w:val="001F52C9"/>
    <w:rsid w:val="001F5C25"/>
    <w:rsid w:val="001F5C91"/>
    <w:rsid w:val="001F5D6D"/>
    <w:rsid w:val="001F632A"/>
    <w:rsid w:val="001F7B5F"/>
    <w:rsid w:val="001F7E6F"/>
    <w:rsid w:val="002001DE"/>
    <w:rsid w:val="00200265"/>
    <w:rsid w:val="002008D6"/>
    <w:rsid w:val="0020132D"/>
    <w:rsid w:val="00201893"/>
    <w:rsid w:val="002020D0"/>
    <w:rsid w:val="0020282E"/>
    <w:rsid w:val="0020296B"/>
    <w:rsid w:val="00202FFA"/>
    <w:rsid w:val="002037B5"/>
    <w:rsid w:val="00203E7F"/>
    <w:rsid w:val="00204583"/>
    <w:rsid w:val="00204EFD"/>
    <w:rsid w:val="0020523C"/>
    <w:rsid w:val="002061ED"/>
    <w:rsid w:val="0020708D"/>
    <w:rsid w:val="002071FB"/>
    <w:rsid w:val="002072E7"/>
    <w:rsid w:val="002076E4"/>
    <w:rsid w:val="00207766"/>
    <w:rsid w:val="00207A12"/>
    <w:rsid w:val="00207C7B"/>
    <w:rsid w:val="00210061"/>
    <w:rsid w:val="0021051C"/>
    <w:rsid w:val="00211711"/>
    <w:rsid w:val="00211E35"/>
    <w:rsid w:val="002125A6"/>
    <w:rsid w:val="002128A7"/>
    <w:rsid w:val="00213477"/>
    <w:rsid w:val="002136ED"/>
    <w:rsid w:val="00214050"/>
    <w:rsid w:val="00215C9B"/>
    <w:rsid w:val="00215D79"/>
    <w:rsid w:val="002166AB"/>
    <w:rsid w:val="0021722A"/>
    <w:rsid w:val="002174EB"/>
    <w:rsid w:val="002174F6"/>
    <w:rsid w:val="002209C1"/>
    <w:rsid w:val="00220AA0"/>
    <w:rsid w:val="00220F53"/>
    <w:rsid w:val="002223D9"/>
    <w:rsid w:val="00222471"/>
    <w:rsid w:val="00222946"/>
    <w:rsid w:val="0022332F"/>
    <w:rsid w:val="00223605"/>
    <w:rsid w:val="002242BA"/>
    <w:rsid w:val="002249FB"/>
    <w:rsid w:val="00224EF0"/>
    <w:rsid w:val="002253C8"/>
    <w:rsid w:val="00225739"/>
    <w:rsid w:val="00226349"/>
    <w:rsid w:val="0022637E"/>
    <w:rsid w:val="0022650F"/>
    <w:rsid w:val="00227345"/>
    <w:rsid w:val="002273D7"/>
    <w:rsid w:val="00227494"/>
    <w:rsid w:val="00230411"/>
    <w:rsid w:val="00231320"/>
    <w:rsid w:val="00231411"/>
    <w:rsid w:val="00232C49"/>
    <w:rsid w:val="00233062"/>
    <w:rsid w:val="00233224"/>
    <w:rsid w:val="0023327E"/>
    <w:rsid w:val="0023362A"/>
    <w:rsid w:val="00233923"/>
    <w:rsid w:val="00233ACC"/>
    <w:rsid w:val="00233C5B"/>
    <w:rsid w:val="00233F23"/>
    <w:rsid w:val="00234657"/>
    <w:rsid w:val="002347D1"/>
    <w:rsid w:val="00234A08"/>
    <w:rsid w:val="00234C23"/>
    <w:rsid w:val="0023575A"/>
    <w:rsid w:val="002357F1"/>
    <w:rsid w:val="002364B4"/>
    <w:rsid w:val="00236C9A"/>
    <w:rsid w:val="00236E3C"/>
    <w:rsid w:val="00236E8A"/>
    <w:rsid w:val="002372F7"/>
    <w:rsid w:val="00237C51"/>
    <w:rsid w:val="00240675"/>
    <w:rsid w:val="00240AF0"/>
    <w:rsid w:val="00241517"/>
    <w:rsid w:val="00241980"/>
    <w:rsid w:val="0024258B"/>
    <w:rsid w:val="0024272D"/>
    <w:rsid w:val="00242863"/>
    <w:rsid w:val="00243EAA"/>
    <w:rsid w:val="002442A2"/>
    <w:rsid w:val="00244495"/>
    <w:rsid w:val="00244662"/>
    <w:rsid w:val="002446D2"/>
    <w:rsid w:val="0024474F"/>
    <w:rsid w:val="0024480D"/>
    <w:rsid w:val="0024489A"/>
    <w:rsid w:val="00244A6F"/>
    <w:rsid w:val="00244BB1"/>
    <w:rsid w:val="00244D64"/>
    <w:rsid w:val="00244DC9"/>
    <w:rsid w:val="00244E8F"/>
    <w:rsid w:val="002453A1"/>
    <w:rsid w:val="00246A41"/>
    <w:rsid w:val="00246B6E"/>
    <w:rsid w:val="002477B2"/>
    <w:rsid w:val="00247966"/>
    <w:rsid w:val="002502A0"/>
    <w:rsid w:val="002515DA"/>
    <w:rsid w:val="00251ADF"/>
    <w:rsid w:val="00251D40"/>
    <w:rsid w:val="00252A35"/>
    <w:rsid w:val="00252E98"/>
    <w:rsid w:val="002535DC"/>
    <w:rsid w:val="002539D0"/>
    <w:rsid w:val="00254CC5"/>
    <w:rsid w:val="002558C4"/>
    <w:rsid w:val="00255B09"/>
    <w:rsid w:val="00255C2E"/>
    <w:rsid w:val="002576E5"/>
    <w:rsid w:val="00257C97"/>
    <w:rsid w:val="00260A00"/>
    <w:rsid w:val="00261300"/>
    <w:rsid w:val="002618B2"/>
    <w:rsid w:val="00261B2B"/>
    <w:rsid w:val="00261F68"/>
    <w:rsid w:val="00262F6E"/>
    <w:rsid w:val="00263334"/>
    <w:rsid w:val="00263ED0"/>
    <w:rsid w:val="00264A38"/>
    <w:rsid w:val="002653FC"/>
    <w:rsid w:val="00265E2A"/>
    <w:rsid w:val="002663C9"/>
    <w:rsid w:val="00266BB9"/>
    <w:rsid w:val="00267C71"/>
    <w:rsid w:val="00267D40"/>
    <w:rsid w:val="00267DB2"/>
    <w:rsid w:val="00271943"/>
    <w:rsid w:val="00272D13"/>
    <w:rsid w:val="002738DF"/>
    <w:rsid w:val="00273AF7"/>
    <w:rsid w:val="00273EE8"/>
    <w:rsid w:val="00274AE5"/>
    <w:rsid w:val="002750CA"/>
    <w:rsid w:val="00275F52"/>
    <w:rsid w:val="00275F81"/>
    <w:rsid w:val="00276EBA"/>
    <w:rsid w:val="002773F8"/>
    <w:rsid w:val="002810CE"/>
    <w:rsid w:val="00281157"/>
    <w:rsid w:val="00281236"/>
    <w:rsid w:val="002815FD"/>
    <w:rsid w:val="00281B19"/>
    <w:rsid w:val="00281CA8"/>
    <w:rsid w:val="002820D4"/>
    <w:rsid w:val="0028307A"/>
    <w:rsid w:val="00283161"/>
    <w:rsid w:val="002833C5"/>
    <w:rsid w:val="002839CF"/>
    <w:rsid w:val="00284931"/>
    <w:rsid w:val="00284CFB"/>
    <w:rsid w:val="00285577"/>
    <w:rsid w:val="00285A8B"/>
    <w:rsid w:val="00285DE3"/>
    <w:rsid w:val="00286F9C"/>
    <w:rsid w:val="0028751C"/>
    <w:rsid w:val="002876DC"/>
    <w:rsid w:val="00290568"/>
    <w:rsid w:val="00290E03"/>
    <w:rsid w:val="00291132"/>
    <w:rsid w:val="00291A30"/>
    <w:rsid w:val="00291B11"/>
    <w:rsid w:val="00291F66"/>
    <w:rsid w:val="00291F73"/>
    <w:rsid w:val="002924B1"/>
    <w:rsid w:val="00292C7C"/>
    <w:rsid w:val="00292D6C"/>
    <w:rsid w:val="00293ACD"/>
    <w:rsid w:val="00295149"/>
    <w:rsid w:val="00295198"/>
    <w:rsid w:val="00295375"/>
    <w:rsid w:val="00295464"/>
    <w:rsid w:val="002954DA"/>
    <w:rsid w:val="00295536"/>
    <w:rsid w:val="00295675"/>
    <w:rsid w:val="0029585B"/>
    <w:rsid w:val="002958CF"/>
    <w:rsid w:val="00295BC3"/>
    <w:rsid w:val="002962B8"/>
    <w:rsid w:val="002A0077"/>
    <w:rsid w:val="002A009B"/>
    <w:rsid w:val="002A0140"/>
    <w:rsid w:val="002A073C"/>
    <w:rsid w:val="002A0C98"/>
    <w:rsid w:val="002A1208"/>
    <w:rsid w:val="002A130A"/>
    <w:rsid w:val="002A1442"/>
    <w:rsid w:val="002A1981"/>
    <w:rsid w:val="002A1CB7"/>
    <w:rsid w:val="002A1EBE"/>
    <w:rsid w:val="002A2083"/>
    <w:rsid w:val="002A20A6"/>
    <w:rsid w:val="002A33C2"/>
    <w:rsid w:val="002A3454"/>
    <w:rsid w:val="002A3712"/>
    <w:rsid w:val="002A3A3D"/>
    <w:rsid w:val="002A3E0B"/>
    <w:rsid w:val="002A488A"/>
    <w:rsid w:val="002A4BAB"/>
    <w:rsid w:val="002A4D8E"/>
    <w:rsid w:val="002A5739"/>
    <w:rsid w:val="002A5A94"/>
    <w:rsid w:val="002A70B0"/>
    <w:rsid w:val="002A7286"/>
    <w:rsid w:val="002A75F0"/>
    <w:rsid w:val="002A7BAF"/>
    <w:rsid w:val="002B06A6"/>
    <w:rsid w:val="002B0A3B"/>
    <w:rsid w:val="002B0B83"/>
    <w:rsid w:val="002B0DFD"/>
    <w:rsid w:val="002B0E90"/>
    <w:rsid w:val="002B0EB0"/>
    <w:rsid w:val="002B0F1D"/>
    <w:rsid w:val="002B12BD"/>
    <w:rsid w:val="002B2400"/>
    <w:rsid w:val="002B29E7"/>
    <w:rsid w:val="002B2CD7"/>
    <w:rsid w:val="002B3248"/>
    <w:rsid w:val="002B371C"/>
    <w:rsid w:val="002B3B28"/>
    <w:rsid w:val="002B43F8"/>
    <w:rsid w:val="002B4478"/>
    <w:rsid w:val="002B44B7"/>
    <w:rsid w:val="002B45EE"/>
    <w:rsid w:val="002B4716"/>
    <w:rsid w:val="002B50A1"/>
    <w:rsid w:val="002B54E6"/>
    <w:rsid w:val="002B583A"/>
    <w:rsid w:val="002B6042"/>
    <w:rsid w:val="002B607D"/>
    <w:rsid w:val="002B66A1"/>
    <w:rsid w:val="002B6901"/>
    <w:rsid w:val="002B6AC5"/>
    <w:rsid w:val="002B7395"/>
    <w:rsid w:val="002B7A2C"/>
    <w:rsid w:val="002B7FD6"/>
    <w:rsid w:val="002C1EAA"/>
    <w:rsid w:val="002C2117"/>
    <w:rsid w:val="002C4C27"/>
    <w:rsid w:val="002C4EF6"/>
    <w:rsid w:val="002C5546"/>
    <w:rsid w:val="002C5798"/>
    <w:rsid w:val="002C682E"/>
    <w:rsid w:val="002C788D"/>
    <w:rsid w:val="002C7B8B"/>
    <w:rsid w:val="002C7BAA"/>
    <w:rsid w:val="002C7F2B"/>
    <w:rsid w:val="002D035C"/>
    <w:rsid w:val="002D0958"/>
    <w:rsid w:val="002D0A1F"/>
    <w:rsid w:val="002D12A3"/>
    <w:rsid w:val="002D139B"/>
    <w:rsid w:val="002D2300"/>
    <w:rsid w:val="002D2316"/>
    <w:rsid w:val="002D23E6"/>
    <w:rsid w:val="002D25D5"/>
    <w:rsid w:val="002D27FC"/>
    <w:rsid w:val="002D29CC"/>
    <w:rsid w:val="002D2B42"/>
    <w:rsid w:val="002D2CF9"/>
    <w:rsid w:val="002D2DED"/>
    <w:rsid w:val="002D3EB3"/>
    <w:rsid w:val="002D4390"/>
    <w:rsid w:val="002D4F05"/>
    <w:rsid w:val="002D513A"/>
    <w:rsid w:val="002D56FA"/>
    <w:rsid w:val="002D5DFA"/>
    <w:rsid w:val="002D64F0"/>
    <w:rsid w:val="002D6853"/>
    <w:rsid w:val="002D7BDD"/>
    <w:rsid w:val="002D7F23"/>
    <w:rsid w:val="002E00A5"/>
    <w:rsid w:val="002E03FB"/>
    <w:rsid w:val="002E11D5"/>
    <w:rsid w:val="002E31E7"/>
    <w:rsid w:val="002E43B3"/>
    <w:rsid w:val="002E4D96"/>
    <w:rsid w:val="002E55DC"/>
    <w:rsid w:val="002E5ADF"/>
    <w:rsid w:val="002E5BBD"/>
    <w:rsid w:val="002E5D7F"/>
    <w:rsid w:val="002E664B"/>
    <w:rsid w:val="002E6C11"/>
    <w:rsid w:val="002E6D7A"/>
    <w:rsid w:val="002E6E38"/>
    <w:rsid w:val="002E6EEB"/>
    <w:rsid w:val="002E7892"/>
    <w:rsid w:val="002F03A0"/>
    <w:rsid w:val="002F0AEA"/>
    <w:rsid w:val="002F0F40"/>
    <w:rsid w:val="002F14C7"/>
    <w:rsid w:val="002F14F8"/>
    <w:rsid w:val="002F16BC"/>
    <w:rsid w:val="002F21FF"/>
    <w:rsid w:val="002F282D"/>
    <w:rsid w:val="002F2AE3"/>
    <w:rsid w:val="002F3389"/>
    <w:rsid w:val="002F35AD"/>
    <w:rsid w:val="002F38BF"/>
    <w:rsid w:val="002F4BA3"/>
    <w:rsid w:val="002F4F14"/>
    <w:rsid w:val="002F4FF0"/>
    <w:rsid w:val="002F5821"/>
    <w:rsid w:val="002F5896"/>
    <w:rsid w:val="002F5F10"/>
    <w:rsid w:val="002F5F27"/>
    <w:rsid w:val="002F6772"/>
    <w:rsid w:val="002F6DB9"/>
    <w:rsid w:val="002F6EAA"/>
    <w:rsid w:val="002F6F0F"/>
    <w:rsid w:val="002F720D"/>
    <w:rsid w:val="002F791D"/>
    <w:rsid w:val="002F7D9B"/>
    <w:rsid w:val="00300075"/>
    <w:rsid w:val="00300178"/>
    <w:rsid w:val="003001F9"/>
    <w:rsid w:val="00300721"/>
    <w:rsid w:val="00300A31"/>
    <w:rsid w:val="00300A3F"/>
    <w:rsid w:val="00302EF7"/>
    <w:rsid w:val="0030487C"/>
    <w:rsid w:val="00304B00"/>
    <w:rsid w:val="00304E87"/>
    <w:rsid w:val="00305966"/>
    <w:rsid w:val="0030626A"/>
    <w:rsid w:val="00306BCA"/>
    <w:rsid w:val="003076FE"/>
    <w:rsid w:val="00307779"/>
    <w:rsid w:val="00307EB0"/>
    <w:rsid w:val="00310507"/>
    <w:rsid w:val="003108B5"/>
    <w:rsid w:val="0031112D"/>
    <w:rsid w:val="0031114A"/>
    <w:rsid w:val="00311B19"/>
    <w:rsid w:val="00311D4B"/>
    <w:rsid w:val="0031244F"/>
    <w:rsid w:val="003124DB"/>
    <w:rsid w:val="00312901"/>
    <w:rsid w:val="0031496E"/>
    <w:rsid w:val="003152F6"/>
    <w:rsid w:val="003155AB"/>
    <w:rsid w:val="00315D73"/>
    <w:rsid w:val="00315E36"/>
    <w:rsid w:val="0031669E"/>
    <w:rsid w:val="003168B1"/>
    <w:rsid w:val="00317615"/>
    <w:rsid w:val="00317780"/>
    <w:rsid w:val="003205CB"/>
    <w:rsid w:val="00320767"/>
    <w:rsid w:val="003208A7"/>
    <w:rsid w:val="00320E5D"/>
    <w:rsid w:val="003213A4"/>
    <w:rsid w:val="00321E0E"/>
    <w:rsid w:val="00321E3E"/>
    <w:rsid w:val="00321EC3"/>
    <w:rsid w:val="00322BAD"/>
    <w:rsid w:val="003232DB"/>
    <w:rsid w:val="003232F5"/>
    <w:rsid w:val="00323CA5"/>
    <w:rsid w:val="00324061"/>
    <w:rsid w:val="003246B0"/>
    <w:rsid w:val="003253B3"/>
    <w:rsid w:val="003254A5"/>
    <w:rsid w:val="003258D9"/>
    <w:rsid w:val="0032597A"/>
    <w:rsid w:val="003262D2"/>
    <w:rsid w:val="00326610"/>
    <w:rsid w:val="00327B7A"/>
    <w:rsid w:val="00331995"/>
    <w:rsid w:val="00332368"/>
    <w:rsid w:val="00332473"/>
    <w:rsid w:val="003327EB"/>
    <w:rsid w:val="003329ED"/>
    <w:rsid w:val="00332BA5"/>
    <w:rsid w:val="00332DFB"/>
    <w:rsid w:val="00332E9E"/>
    <w:rsid w:val="00332EC2"/>
    <w:rsid w:val="00334412"/>
    <w:rsid w:val="00334B95"/>
    <w:rsid w:val="00334F3D"/>
    <w:rsid w:val="0033607B"/>
    <w:rsid w:val="003361E4"/>
    <w:rsid w:val="00337109"/>
    <w:rsid w:val="0033730F"/>
    <w:rsid w:val="00337C86"/>
    <w:rsid w:val="00340280"/>
    <w:rsid w:val="00341359"/>
    <w:rsid w:val="00341491"/>
    <w:rsid w:val="003415B6"/>
    <w:rsid w:val="00342000"/>
    <w:rsid w:val="00342AEC"/>
    <w:rsid w:val="00342CD4"/>
    <w:rsid w:val="00342DA2"/>
    <w:rsid w:val="00342ED1"/>
    <w:rsid w:val="003431D5"/>
    <w:rsid w:val="0034324D"/>
    <w:rsid w:val="0034456E"/>
    <w:rsid w:val="0034469A"/>
    <w:rsid w:val="00344C4B"/>
    <w:rsid w:val="00344CDB"/>
    <w:rsid w:val="00344EFA"/>
    <w:rsid w:val="003454B1"/>
    <w:rsid w:val="003454CA"/>
    <w:rsid w:val="00345996"/>
    <w:rsid w:val="003459E3"/>
    <w:rsid w:val="003468CC"/>
    <w:rsid w:val="00346C5C"/>
    <w:rsid w:val="003470A9"/>
    <w:rsid w:val="003473AE"/>
    <w:rsid w:val="0034776E"/>
    <w:rsid w:val="00347EF1"/>
    <w:rsid w:val="003503B0"/>
    <w:rsid w:val="003503C1"/>
    <w:rsid w:val="00350ADC"/>
    <w:rsid w:val="00350BE6"/>
    <w:rsid w:val="00351120"/>
    <w:rsid w:val="0035134E"/>
    <w:rsid w:val="003525AC"/>
    <w:rsid w:val="00352F26"/>
    <w:rsid w:val="003545DC"/>
    <w:rsid w:val="00354A13"/>
    <w:rsid w:val="003552E9"/>
    <w:rsid w:val="0035574D"/>
    <w:rsid w:val="003558F1"/>
    <w:rsid w:val="00355BE5"/>
    <w:rsid w:val="00355C36"/>
    <w:rsid w:val="00356917"/>
    <w:rsid w:val="00356D91"/>
    <w:rsid w:val="003601AD"/>
    <w:rsid w:val="0036039F"/>
    <w:rsid w:val="00360402"/>
    <w:rsid w:val="0036061B"/>
    <w:rsid w:val="00360D85"/>
    <w:rsid w:val="0036152B"/>
    <w:rsid w:val="003616A2"/>
    <w:rsid w:val="0036278A"/>
    <w:rsid w:val="00363EB0"/>
    <w:rsid w:val="003644CA"/>
    <w:rsid w:val="003647C9"/>
    <w:rsid w:val="003648AA"/>
    <w:rsid w:val="00364B30"/>
    <w:rsid w:val="00365312"/>
    <w:rsid w:val="00365660"/>
    <w:rsid w:val="0036618F"/>
    <w:rsid w:val="00366316"/>
    <w:rsid w:val="0036740E"/>
    <w:rsid w:val="003674CF"/>
    <w:rsid w:val="00367787"/>
    <w:rsid w:val="00367840"/>
    <w:rsid w:val="00367F43"/>
    <w:rsid w:val="00370322"/>
    <w:rsid w:val="0037072B"/>
    <w:rsid w:val="00370DE1"/>
    <w:rsid w:val="0037176C"/>
    <w:rsid w:val="00371BCA"/>
    <w:rsid w:val="00371F12"/>
    <w:rsid w:val="00371F8E"/>
    <w:rsid w:val="003725B7"/>
    <w:rsid w:val="00372658"/>
    <w:rsid w:val="003730F4"/>
    <w:rsid w:val="00373E4E"/>
    <w:rsid w:val="00374327"/>
    <w:rsid w:val="00375A1F"/>
    <w:rsid w:val="00375D3F"/>
    <w:rsid w:val="003771F6"/>
    <w:rsid w:val="00377AD0"/>
    <w:rsid w:val="00377D09"/>
    <w:rsid w:val="00377E56"/>
    <w:rsid w:val="00380563"/>
    <w:rsid w:val="00380DF3"/>
    <w:rsid w:val="003821DE"/>
    <w:rsid w:val="00382C44"/>
    <w:rsid w:val="00382D1A"/>
    <w:rsid w:val="003830A8"/>
    <w:rsid w:val="003833E1"/>
    <w:rsid w:val="003834F7"/>
    <w:rsid w:val="003835D7"/>
    <w:rsid w:val="0038409E"/>
    <w:rsid w:val="00384314"/>
    <w:rsid w:val="003843DF"/>
    <w:rsid w:val="00384644"/>
    <w:rsid w:val="0038548A"/>
    <w:rsid w:val="003858B5"/>
    <w:rsid w:val="003862CE"/>
    <w:rsid w:val="0038644A"/>
    <w:rsid w:val="00386CE3"/>
    <w:rsid w:val="00386F2E"/>
    <w:rsid w:val="00387157"/>
    <w:rsid w:val="00387866"/>
    <w:rsid w:val="00387AF0"/>
    <w:rsid w:val="00387FF5"/>
    <w:rsid w:val="00390E8A"/>
    <w:rsid w:val="003927A3"/>
    <w:rsid w:val="00392FE9"/>
    <w:rsid w:val="00393866"/>
    <w:rsid w:val="00393B27"/>
    <w:rsid w:val="00393BB1"/>
    <w:rsid w:val="00393E71"/>
    <w:rsid w:val="0039426D"/>
    <w:rsid w:val="00394308"/>
    <w:rsid w:val="0039440D"/>
    <w:rsid w:val="00394A21"/>
    <w:rsid w:val="00394AF6"/>
    <w:rsid w:val="00394ECA"/>
    <w:rsid w:val="00394EE5"/>
    <w:rsid w:val="00395740"/>
    <w:rsid w:val="0039641F"/>
    <w:rsid w:val="00397454"/>
    <w:rsid w:val="003A03E4"/>
    <w:rsid w:val="003A0DDE"/>
    <w:rsid w:val="003A14BF"/>
    <w:rsid w:val="003A1633"/>
    <w:rsid w:val="003A1DBC"/>
    <w:rsid w:val="003A260C"/>
    <w:rsid w:val="003A2F67"/>
    <w:rsid w:val="003A3D13"/>
    <w:rsid w:val="003A3D4C"/>
    <w:rsid w:val="003A3E48"/>
    <w:rsid w:val="003A44C5"/>
    <w:rsid w:val="003A495A"/>
    <w:rsid w:val="003A5047"/>
    <w:rsid w:val="003A54D3"/>
    <w:rsid w:val="003A54F1"/>
    <w:rsid w:val="003A5527"/>
    <w:rsid w:val="003A5A35"/>
    <w:rsid w:val="003A5A8F"/>
    <w:rsid w:val="003A61A3"/>
    <w:rsid w:val="003A61E9"/>
    <w:rsid w:val="003A6402"/>
    <w:rsid w:val="003A6695"/>
    <w:rsid w:val="003A717E"/>
    <w:rsid w:val="003B00B5"/>
    <w:rsid w:val="003B04F1"/>
    <w:rsid w:val="003B05B3"/>
    <w:rsid w:val="003B0961"/>
    <w:rsid w:val="003B0BC5"/>
    <w:rsid w:val="003B0C19"/>
    <w:rsid w:val="003B0D0E"/>
    <w:rsid w:val="003B0D64"/>
    <w:rsid w:val="003B11C8"/>
    <w:rsid w:val="003B3017"/>
    <w:rsid w:val="003B357C"/>
    <w:rsid w:val="003B35B8"/>
    <w:rsid w:val="003B3F5D"/>
    <w:rsid w:val="003B4013"/>
    <w:rsid w:val="003B442B"/>
    <w:rsid w:val="003B46E7"/>
    <w:rsid w:val="003B4D6A"/>
    <w:rsid w:val="003B64C4"/>
    <w:rsid w:val="003B683C"/>
    <w:rsid w:val="003B6D6A"/>
    <w:rsid w:val="003B71C2"/>
    <w:rsid w:val="003B72D8"/>
    <w:rsid w:val="003B7390"/>
    <w:rsid w:val="003B7751"/>
    <w:rsid w:val="003B7A69"/>
    <w:rsid w:val="003B7C09"/>
    <w:rsid w:val="003B7ECA"/>
    <w:rsid w:val="003C0587"/>
    <w:rsid w:val="003C1451"/>
    <w:rsid w:val="003C14AF"/>
    <w:rsid w:val="003C18EE"/>
    <w:rsid w:val="003C19DA"/>
    <w:rsid w:val="003C20BD"/>
    <w:rsid w:val="003C24AF"/>
    <w:rsid w:val="003C277E"/>
    <w:rsid w:val="003C27E2"/>
    <w:rsid w:val="003C2EF6"/>
    <w:rsid w:val="003C3873"/>
    <w:rsid w:val="003C39AA"/>
    <w:rsid w:val="003C3A43"/>
    <w:rsid w:val="003C3D58"/>
    <w:rsid w:val="003C435F"/>
    <w:rsid w:val="003C49DF"/>
    <w:rsid w:val="003C5331"/>
    <w:rsid w:val="003C55E7"/>
    <w:rsid w:val="003C614A"/>
    <w:rsid w:val="003C616E"/>
    <w:rsid w:val="003C6307"/>
    <w:rsid w:val="003C6313"/>
    <w:rsid w:val="003C6566"/>
    <w:rsid w:val="003C70CD"/>
    <w:rsid w:val="003C7370"/>
    <w:rsid w:val="003C78C6"/>
    <w:rsid w:val="003D017D"/>
    <w:rsid w:val="003D0283"/>
    <w:rsid w:val="003D04AE"/>
    <w:rsid w:val="003D05F6"/>
    <w:rsid w:val="003D0B5D"/>
    <w:rsid w:val="003D240C"/>
    <w:rsid w:val="003D297A"/>
    <w:rsid w:val="003D4834"/>
    <w:rsid w:val="003D4B92"/>
    <w:rsid w:val="003D5270"/>
    <w:rsid w:val="003D5947"/>
    <w:rsid w:val="003D5D3A"/>
    <w:rsid w:val="003D63FD"/>
    <w:rsid w:val="003D65AA"/>
    <w:rsid w:val="003D669B"/>
    <w:rsid w:val="003D73C3"/>
    <w:rsid w:val="003D7696"/>
    <w:rsid w:val="003E01AA"/>
    <w:rsid w:val="003E01C2"/>
    <w:rsid w:val="003E0BDF"/>
    <w:rsid w:val="003E13AA"/>
    <w:rsid w:val="003E149E"/>
    <w:rsid w:val="003E1988"/>
    <w:rsid w:val="003E20D3"/>
    <w:rsid w:val="003E2622"/>
    <w:rsid w:val="003E28BD"/>
    <w:rsid w:val="003E2E10"/>
    <w:rsid w:val="003E3611"/>
    <w:rsid w:val="003E3A8D"/>
    <w:rsid w:val="003E3EA3"/>
    <w:rsid w:val="003E4BD3"/>
    <w:rsid w:val="003E4C7D"/>
    <w:rsid w:val="003E4D08"/>
    <w:rsid w:val="003E52FA"/>
    <w:rsid w:val="003E57E3"/>
    <w:rsid w:val="003E582E"/>
    <w:rsid w:val="003E5B1F"/>
    <w:rsid w:val="003E5CD1"/>
    <w:rsid w:val="003E600C"/>
    <w:rsid w:val="003E68CD"/>
    <w:rsid w:val="003E6C15"/>
    <w:rsid w:val="003E6F1D"/>
    <w:rsid w:val="003E71D3"/>
    <w:rsid w:val="003E7E43"/>
    <w:rsid w:val="003F07B6"/>
    <w:rsid w:val="003F10EE"/>
    <w:rsid w:val="003F1C52"/>
    <w:rsid w:val="003F203A"/>
    <w:rsid w:val="003F2C00"/>
    <w:rsid w:val="003F2CEE"/>
    <w:rsid w:val="003F3C43"/>
    <w:rsid w:val="003F3C6A"/>
    <w:rsid w:val="003F3DD1"/>
    <w:rsid w:val="003F429C"/>
    <w:rsid w:val="003F4467"/>
    <w:rsid w:val="003F4667"/>
    <w:rsid w:val="003F4754"/>
    <w:rsid w:val="003F4AD9"/>
    <w:rsid w:val="003F4F8E"/>
    <w:rsid w:val="003F548C"/>
    <w:rsid w:val="003F5A3D"/>
    <w:rsid w:val="003F5BE9"/>
    <w:rsid w:val="003F6057"/>
    <w:rsid w:val="003F62DF"/>
    <w:rsid w:val="003F666F"/>
    <w:rsid w:val="003F67D0"/>
    <w:rsid w:val="003F716A"/>
    <w:rsid w:val="003F76D2"/>
    <w:rsid w:val="003F7765"/>
    <w:rsid w:val="003F7968"/>
    <w:rsid w:val="003F7AF7"/>
    <w:rsid w:val="00400E99"/>
    <w:rsid w:val="004010A7"/>
    <w:rsid w:val="00401431"/>
    <w:rsid w:val="0040238E"/>
    <w:rsid w:val="00403AD7"/>
    <w:rsid w:val="00403AEB"/>
    <w:rsid w:val="00404409"/>
    <w:rsid w:val="0040514B"/>
    <w:rsid w:val="0040524F"/>
    <w:rsid w:val="00405684"/>
    <w:rsid w:val="004062B3"/>
    <w:rsid w:val="00406A22"/>
    <w:rsid w:val="00407173"/>
    <w:rsid w:val="004076FF"/>
    <w:rsid w:val="00407796"/>
    <w:rsid w:val="00407BB9"/>
    <w:rsid w:val="00407E45"/>
    <w:rsid w:val="00407E9E"/>
    <w:rsid w:val="0041012B"/>
    <w:rsid w:val="00410225"/>
    <w:rsid w:val="00410264"/>
    <w:rsid w:val="0041060A"/>
    <w:rsid w:val="00411FD8"/>
    <w:rsid w:val="00412811"/>
    <w:rsid w:val="00412991"/>
    <w:rsid w:val="0041301B"/>
    <w:rsid w:val="0041329F"/>
    <w:rsid w:val="004139E3"/>
    <w:rsid w:val="004146F9"/>
    <w:rsid w:val="004147C1"/>
    <w:rsid w:val="004152B1"/>
    <w:rsid w:val="0041532F"/>
    <w:rsid w:val="004157B1"/>
    <w:rsid w:val="00415904"/>
    <w:rsid w:val="00415A8A"/>
    <w:rsid w:val="0041700F"/>
    <w:rsid w:val="00417342"/>
    <w:rsid w:val="0041761D"/>
    <w:rsid w:val="00417CE7"/>
    <w:rsid w:val="004200DA"/>
    <w:rsid w:val="00421C99"/>
    <w:rsid w:val="00421E4F"/>
    <w:rsid w:val="00422501"/>
    <w:rsid w:val="00422D9C"/>
    <w:rsid w:val="004244A0"/>
    <w:rsid w:val="00424536"/>
    <w:rsid w:val="00425216"/>
    <w:rsid w:val="00425349"/>
    <w:rsid w:val="0042550A"/>
    <w:rsid w:val="00426DFA"/>
    <w:rsid w:val="00427462"/>
    <w:rsid w:val="004279B0"/>
    <w:rsid w:val="0043042B"/>
    <w:rsid w:val="00431563"/>
    <w:rsid w:val="00431E66"/>
    <w:rsid w:val="00431F37"/>
    <w:rsid w:val="00432AB7"/>
    <w:rsid w:val="004342F3"/>
    <w:rsid w:val="00434AC6"/>
    <w:rsid w:val="00434F1E"/>
    <w:rsid w:val="004359F6"/>
    <w:rsid w:val="00435EF8"/>
    <w:rsid w:val="00436466"/>
    <w:rsid w:val="00436674"/>
    <w:rsid w:val="0043718D"/>
    <w:rsid w:val="00437C8D"/>
    <w:rsid w:val="004401AE"/>
    <w:rsid w:val="00440B23"/>
    <w:rsid w:val="00440FF2"/>
    <w:rsid w:val="00441809"/>
    <w:rsid w:val="00441F42"/>
    <w:rsid w:val="0044286B"/>
    <w:rsid w:val="004431CC"/>
    <w:rsid w:val="004436B8"/>
    <w:rsid w:val="00443A3D"/>
    <w:rsid w:val="00443A90"/>
    <w:rsid w:val="00444A8C"/>
    <w:rsid w:val="00444ABB"/>
    <w:rsid w:val="00444C89"/>
    <w:rsid w:val="0044593A"/>
    <w:rsid w:val="00445CB1"/>
    <w:rsid w:val="00445E8F"/>
    <w:rsid w:val="00445F7D"/>
    <w:rsid w:val="00446649"/>
    <w:rsid w:val="00446C9A"/>
    <w:rsid w:val="0044784C"/>
    <w:rsid w:val="00447E35"/>
    <w:rsid w:val="004506E5"/>
    <w:rsid w:val="0045098E"/>
    <w:rsid w:val="00451433"/>
    <w:rsid w:val="004517FB"/>
    <w:rsid w:val="004519A5"/>
    <w:rsid w:val="00451A82"/>
    <w:rsid w:val="004520FD"/>
    <w:rsid w:val="004522C7"/>
    <w:rsid w:val="004524DE"/>
    <w:rsid w:val="00452BC5"/>
    <w:rsid w:val="004539C9"/>
    <w:rsid w:val="00453B1A"/>
    <w:rsid w:val="00453E7F"/>
    <w:rsid w:val="00454C02"/>
    <w:rsid w:val="00454C6C"/>
    <w:rsid w:val="0045572F"/>
    <w:rsid w:val="004569A2"/>
    <w:rsid w:val="00457A24"/>
    <w:rsid w:val="00460140"/>
    <w:rsid w:val="004603EE"/>
    <w:rsid w:val="00460A5B"/>
    <w:rsid w:val="00460D60"/>
    <w:rsid w:val="00461B44"/>
    <w:rsid w:val="00461C75"/>
    <w:rsid w:val="004623BF"/>
    <w:rsid w:val="00464667"/>
    <w:rsid w:val="00464A4E"/>
    <w:rsid w:val="004651C2"/>
    <w:rsid w:val="0046571E"/>
    <w:rsid w:val="0046580B"/>
    <w:rsid w:val="00466499"/>
    <w:rsid w:val="004664A9"/>
    <w:rsid w:val="00467648"/>
    <w:rsid w:val="004700AF"/>
    <w:rsid w:val="00470A17"/>
    <w:rsid w:val="00470FB2"/>
    <w:rsid w:val="004710D0"/>
    <w:rsid w:val="004714FD"/>
    <w:rsid w:val="0047155A"/>
    <w:rsid w:val="00471601"/>
    <w:rsid w:val="00471A45"/>
    <w:rsid w:val="00471AED"/>
    <w:rsid w:val="00471EC1"/>
    <w:rsid w:val="00472125"/>
    <w:rsid w:val="00472C33"/>
    <w:rsid w:val="00472C4C"/>
    <w:rsid w:val="00472E11"/>
    <w:rsid w:val="00473310"/>
    <w:rsid w:val="004744D4"/>
    <w:rsid w:val="004749EC"/>
    <w:rsid w:val="00474C3E"/>
    <w:rsid w:val="0047750D"/>
    <w:rsid w:val="00477722"/>
    <w:rsid w:val="004800BF"/>
    <w:rsid w:val="0048029A"/>
    <w:rsid w:val="00480D58"/>
    <w:rsid w:val="004820D0"/>
    <w:rsid w:val="00482B82"/>
    <w:rsid w:val="004832F9"/>
    <w:rsid w:val="004839D9"/>
    <w:rsid w:val="00483FC4"/>
    <w:rsid w:val="00484FA6"/>
    <w:rsid w:val="00485157"/>
    <w:rsid w:val="004853BF"/>
    <w:rsid w:val="0048608A"/>
    <w:rsid w:val="00486311"/>
    <w:rsid w:val="004869CE"/>
    <w:rsid w:val="00486E3F"/>
    <w:rsid w:val="004871D6"/>
    <w:rsid w:val="00487285"/>
    <w:rsid w:val="00487594"/>
    <w:rsid w:val="0048786D"/>
    <w:rsid w:val="00487E2B"/>
    <w:rsid w:val="00490F77"/>
    <w:rsid w:val="004910B7"/>
    <w:rsid w:val="00491D40"/>
    <w:rsid w:val="00492168"/>
    <w:rsid w:val="00492219"/>
    <w:rsid w:val="00492917"/>
    <w:rsid w:val="00493306"/>
    <w:rsid w:val="00493B47"/>
    <w:rsid w:val="00493ED9"/>
    <w:rsid w:val="0049415F"/>
    <w:rsid w:val="00494453"/>
    <w:rsid w:val="0049467E"/>
    <w:rsid w:val="004947E6"/>
    <w:rsid w:val="00494F11"/>
    <w:rsid w:val="0049543C"/>
    <w:rsid w:val="00497021"/>
    <w:rsid w:val="0049735A"/>
    <w:rsid w:val="004974BC"/>
    <w:rsid w:val="00497799"/>
    <w:rsid w:val="00497A6F"/>
    <w:rsid w:val="00497F04"/>
    <w:rsid w:val="00497F27"/>
    <w:rsid w:val="004A01D5"/>
    <w:rsid w:val="004A0431"/>
    <w:rsid w:val="004A056F"/>
    <w:rsid w:val="004A0CA2"/>
    <w:rsid w:val="004A1228"/>
    <w:rsid w:val="004A12C2"/>
    <w:rsid w:val="004A133D"/>
    <w:rsid w:val="004A2A3C"/>
    <w:rsid w:val="004A2A98"/>
    <w:rsid w:val="004A3DB9"/>
    <w:rsid w:val="004A3F4D"/>
    <w:rsid w:val="004A4244"/>
    <w:rsid w:val="004A44A8"/>
    <w:rsid w:val="004A4A37"/>
    <w:rsid w:val="004A4AA3"/>
    <w:rsid w:val="004A520F"/>
    <w:rsid w:val="004A59CB"/>
    <w:rsid w:val="004A5A8A"/>
    <w:rsid w:val="004A643A"/>
    <w:rsid w:val="004A6646"/>
    <w:rsid w:val="004A694F"/>
    <w:rsid w:val="004A714D"/>
    <w:rsid w:val="004A7E24"/>
    <w:rsid w:val="004B02FA"/>
    <w:rsid w:val="004B05F2"/>
    <w:rsid w:val="004B05F3"/>
    <w:rsid w:val="004B0834"/>
    <w:rsid w:val="004B0D3A"/>
    <w:rsid w:val="004B0DD3"/>
    <w:rsid w:val="004B0EB0"/>
    <w:rsid w:val="004B0F6B"/>
    <w:rsid w:val="004B13F0"/>
    <w:rsid w:val="004B1E88"/>
    <w:rsid w:val="004B307A"/>
    <w:rsid w:val="004B411C"/>
    <w:rsid w:val="004B4347"/>
    <w:rsid w:val="004B561C"/>
    <w:rsid w:val="004B5D9D"/>
    <w:rsid w:val="004B683C"/>
    <w:rsid w:val="004B6DDA"/>
    <w:rsid w:val="004B6ED1"/>
    <w:rsid w:val="004B7B98"/>
    <w:rsid w:val="004B7BBA"/>
    <w:rsid w:val="004C00D6"/>
    <w:rsid w:val="004C0892"/>
    <w:rsid w:val="004C0A99"/>
    <w:rsid w:val="004C0E2D"/>
    <w:rsid w:val="004C1350"/>
    <w:rsid w:val="004C1719"/>
    <w:rsid w:val="004C1AB2"/>
    <w:rsid w:val="004C1CC1"/>
    <w:rsid w:val="004C1E6B"/>
    <w:rsid w:val="004C238C"/>
    <w:rsid w:val="004C379B"/>
    <w:rsid w:val="004C3ABB"/>
    <w:rsid w:val="004C4001"/>
    <w:rsid w:val="004C4733"/>
    <w:rsid w:val="004C56AE"/>
    <w:rsid w:val="004C57E1"/>
    <w:rsid w:val="004C5A86"/>
    <w:rsid w:val="004C5EB7"/>
    <w:rsid w:val="004C6555"/>
    <w:rsid w:val="004C6E95"/>
    <w:rsid w:val="004C7474"/>
    <w:rsid w:val="004C78DF"/>
    <w:rsid w:val="004D09C1"/>
    <w:rsid w:val="004D0E88"/>
    <w:rsid w:val="004D1291"/>
    <w:rsid w:val="004D16A8"/>
    <w:rsid w:val="004D1899"/>
    <w:rsid w:val="004D18B1"/>
    <w:rsid w:val="004D2931"/>
    <w:rsid w:val="004D29BF"/>
    <w:rsid w:val="004D2F9B"/>
    <w:rsid w:val="004D373A"/>
    <w:rsid w:val="004D3B71"/>
    <w:rsid w:val="004D3C9E"/>
    <w:rsid w:val="004D3FCC"/>
    <w:rsid w:val="004D454E"/>
    <w:rsid w:val="004D470D"/>
    <w:rsid w:val="004D4B37"/>
    <w:rsid w:val="004D6418"/>
    <w:rsid w:val="004D645B"/>
    <w:rsid w:val="004D660F"/>
    <w:rsid w:val="004D6ED0"/>
    <w:rsid w:val="004D7022"/>
    <w:rsid w:val="004D729E"/>
    <w:rsid w:val="004D755B"/>
    <w:rsid w:val="004E06CF"/>
    <w:rsid w:val="004E0FE9"/>
    <w:rsid w:val="004E1D22"/>
    <w:rsid w:val="004E266D"/>
    <w:rsid w:val="004E2B7D"/>
    <w:rsid w:val="004E3397"/>
    <w:rsid w:val="004E35BA"/>
    <w:rsid w:val="004E3822"/>
    <w:rsid w:val="004E3B1C"/>
    <w:rsid w:val="004E3E98"/>
    <w:rsid w:val="004E4280"/>
    <w:rsid w:val="004E45F1"/>
    <w:rsid w:val="004E4842"/>
    <w:rsid w:val="004E5868"/>
    <w:rsid w:val="004E5AE0"/>
    <w:rsid w:val="004E6E89"/>
    <w:rsid w:val="004E7721"/>
    <w:rsid w:val="004E7723"/>
    <w:rsid w:val="004E7A05"/>
    <w:rsid w:val="004E7F84"/>
    <w:rsid w:val="004F0ACD"/>
    <w:rsid w:val="004F0D27"/>
    <w:rsid w:val="004F15AA"/>
    <w:rsid w:val="004F23DB"/>
    <w:rsid w:val="004F2689"/>
    <w:rsid w:val="004F28F9"/>
    <w:rsid w:val="004F2F09"/>
    <w:rsid w:val="004F2F7D"/>
    <w:rsid w:val="004F31C0"/>
    <w:rsid w:val="004F325B"/>
    <w:rsid w:val="004F32FA"/>
    <w:rsid w:val="004F3640"/>
    <w:rsid w:val="004F37F9"/>
    <w:rsid w:val="004F3EA0"/>
    <w:rsid w:val="004F40F2"/>
    <w:rsid w:val="004F493B"/>
    <w:rsid w:val="004F4AD8"/>
    <w:rsid w:val="004F4AF3"/>
    <w:rsid w:val="004F4F95"/>
    <w:rsid w:val="004F5087"/>
    <w:rsid w:val="004F546D"/>
    <w:rsid w:val="004F632F"/>
    <w:rsid w:val="004F6766"/>
    <w:rsid w:val="004F711F"/>
    <w:rsid w:val="004F730F"/>
    <w:rsid w:val="004F7437"/>
    <w:rsid w:val="004F773F"/>
    <w:rsid w:val="004F7C0F"/>
    <w:rsid w:val="004F7CA2"/>
    <w:rsid w:val="00500605"/>
    <w:rsid w:val="00500777"/>
    <w:rsid w:val="005007DA"/>
    <w:rsid w:val="005014B8"/>
    <w:rsid w:val="005017B9"/>
    <w:rsid w:val="0050229E"/>
    <w:rsid w:val="005022BE"/>
    <w:rsid w:val="00503CD3"/>
    <w:rsid w:val="00504BB3"/>
    <w:rsid w:val="005065DD"/>
    <w:rsid w:val="00506A0F"/>
    <w:rsid w:val="00506D73"/>
    <w:rsid w:val="00507057"/>
    <w:rsid w:val="005076EF"/>
    <w:rsid w:val="00510A2D"/>
    <w:rsid w:val="00510C52"/>
    <w:rsid w:val="005111A8"/>
    <w:rsid w:val="005118BA"/>
    <w:rsid w:val="00511B25"/>
    <w:rsid w:val="005122E4"/>
    <w:rsid w:val="00513107"/>
    <w:rsid w:val="005136D7"/>
    <w:rsid w:val="00513967"/>
    <w:rsid w:val="00514691"/>
    <w:rsid w:val="00514A94"/>
    <w:rsid w:val="0051562F"/>
    <w:rsid w:val="0051575F"/>
    <w:rsid w:val="00515888"/>
    <w:rsid w:val="00515E96"/>
    <w:rsid w:val="00515FB2"/>
    <w:rsid w:val="0051616B"/>
    <w:rsid w:val="00516BA4"/>
    <w:rsid w:val="00516BB0"/>
    <w:rsid w:val="00516FDB"/>
    <w:rsid w:val="00517A34"/>
    <w:rsid w:val="00517C48"/>
    <w:rsid w:val="00517E67"/>
    <w:rsid w:val="005202E8"/>
    <w:rsid w:val="0052047B"/>
    <w:rsid w:val="00520643"/>
    <w:rsid w:val="00520DBA"/>
    <w:rsid w:val="00520F47"/>
    <w:rsid w:val="0052120F"/>
    <w:rsid w:val="00521E31"/>
    <w:rsid w:val="00522A62"/>
    <w:rsid w:val="005234C6"/>
    <w:rsid w:val="00523A5B"/>
    <w:rsid w:val="005245FF"/>
    <w:rsid w:val="00524A23"/>
    <w:rsid w:val="00524B69"/>
    <w:rsid w:val="00524D16"/>
    <w:rsid w:val="005255A3"/>
    <w:rsid w:val="005255F3"/>
    <w:rsid w:val="005259C3"/>
    <w:rsid w:val="00525D67"/>
    <w:rsid w:val="00525E86"/>
    <w:rsid w:val="00526392"/>
    <w:rsid w:val="00527058"/>
    <w:rsid w:val="00527349"/>
    <w:rsid w:val="00527E97"/>
    <w:rsid w:val="00530CBA"/>
    <w:rsid w:val="005310D6"/>
    <w:rsid w:val="005312E0"/>
    <w:rsid w:val="00532B8D"/>
    <w:rsid w:val="00532CCB"/>
    <w:rsid w:val="005335F0"/>
    <w:rsid w:val="00533CDF"/>
    <w:rsid w:val="00535088"/>
    <w:rsid w:val="0053563F"/>
    <w:rsid w:val="005358C0"/>
    <w:rsid w:val="00535AC7"/>
    <w:rsid w:val="00535C9D"/>
    <w:rsid w:val="00535DB3"/>
    <w:rsid w:val="00536557"/>
    <w:rsid w:val="005372A0"/>
    <w:rsid w:val="00537E09"/>
    <w:rsid w:val="00537F38"/>
    <w:rsid w:val="005401CA"/>
    <w:rsid w:val="005403B2"/>
    <w:rsid w:val="00541712"/>
    <w:rsid w:val="00541E50"/>
    <w:rsid w:val="0054265D"/>
    <w:rsid w:val="005427D7"/>
    <w:rsid w:val="00543FDB"/>
    <w:rsid w:val="00544545"/>
    <w:rsid w:val="005448B9"/>
    <w:rsid w:val="0054579B"/>
    <w:rsid w:val="00546013"/>
    <w:rsid w:val="005463DF"/>
    <w:rsid w:val="00546EF8"/>
    <w:rsid w:val="005477D1"/>
    <w:rsid w:val="00547B89"/>
    <w:rsid w:val="00547C6F"/>
    <w:rsid w:val="005504F2"/>
    <w:rsid w:val="00551237"/>
    <w:rsid w:val="00552192"/>
    <w:rsid w:val="00552400"/>
    <w:rsid w:val="005526CD"/>
    <w:rsid w:val="00554363"/>
    <w:rsid w:val="00554904"/>
    <w:rsid w:val="005551E3"/>
    <w:rsid w:val="005558EA"/>
    <w:rsid w:val="00555E75"/>
    <w:rsid w:val="00555F01"/>
    <w:rsid w:val="00555FF0"/>
    <w:rsid w:val="005569E5"/>
    <w:rsid w:val="00557245"/>
    <w:rsid w:val="00557889"/>
    <w:rsid w:val="00557C80"/>
    <w:rsid w:val="0056005A"/>
    <w:rsid w:val="00560455"/>
    <w:rsid w:val="0056058F"/>
    <w:rsid w:val="005605ED"/>
    <w:rsid w:val="0056081E"/>
    <w:rsid w:val="005608D0"/>
    <w:rsid w:val="00561AFB"/>
    <w:rsid w:val="0056267A"/>
    <w:rsid w:val="00562D58"/>
    <w:rsid w:val="0056380C"/>
    <w:rsid w:val="00563A04"/>
    <w:rsid w:val="005646F2"/>
    <w:rsid w:val="00565EBE"/>
    <w:rsid w:val="005661E3"/>
    <w:rsid w:val="00566D7E"/>
    <w:rsid w:val="00567295"/>
    <w:rsid w:val="00567AD5"/>
    <w:rsid w:val="00570169"/>
    <w:rsid w:val="00570B90"/>
    <w:rsid w:val="00571A61"/>
    <w:rsid w:val="00571C5F"/>
    <w:rsid w:val="0057207B"/>
    <w:rsid w:val="00572404"/>
    <w:rsid w:val="0057383A"/>
    <w:rsid w:val="0057429F"/>
    <w:rsid w:val="00574376"/>
    <w:rsid w:val="00574DEF"/>
    <w:rsid w:val="00575170"/>
    <w:rsid w:val="00575A58"/>
    <w:rsid w:val="005766C0"/>
    <w:rsid w:val="00576849"/>
    <w:rsid w:val="00576C32"/>
    <w:rsid w:val="00576E56"/>
    <w:rsid w:val="00577176"/>
    <w:rsid w:val="005800A3"/>
    <w:rsid w:val="005805EC"/>
    <w:rsid w:val="00580FAC"/>
    <w:rsid w:val="00581B8D"/>
    <w:rsid w:val="00582BC0"/>
    <w:rsid w:val="00582C3E"/>
    <w:rsid w:val="00582F3B"/>
    <w:rsid w:val="00583B5D"/>
    <w:rsid w:val="005845D6"/>
    <w:rsid w:val="00584992"/>
    <w:rsid w:val="00584A17"/>
    <w:rsid w:val="00584D9F"/>
    <w:rsid w:val="00584FAF"/>
    <w:rsid w:val="0058501F"/>
    <w:rsid w:val="005850F3"/>
    <w:rsid w:val="005856E0"/>
    <w:rsid w:val="005868F0"/>
    <w:rsid w:val="00586A42"/>
    <w:rsid w:val="00587A84"/>
    <w:rsid w:val="00590529"/>
    <w:rsid w:val="0059063D"/>
    <w:rsid w:val="00590CC9"/>
    <w:rsid w:val="005915FC"/>
    <w:rsid w:val="005916E9"/>
    <w:rsid w:val="005920F7"/>
    <w:rsid w:val="00592325"/>
    <w:rsid w:val="005926EE"/>
    <w:rsid w:val="00592C15"/>
    <w:rsid w:val="00593365"/>
    <w:rsid w:val="005934C6"/>
    <w:rsid w:val="00594613"/>
    <w:rsid w:val="0059478E"/>
    <w:rsid w:val="00595C21"/>
    <w:rsid w:val="00596F79"/>
    <w:rsid w:val="0059756C"/>
    <w:rsid w:val="00597BC3"/>
    <w:rsid w:val="005A02B3"/>
    <w:rsid w:val="005A0362"/>
    <w:rsid w:val="005A044E"/>
    <w:rsid w:val="005A1AE7"/>
    <w:rsid w:val="005A1B18"/>
    <w:rsid w:val="005A1B1A"/>
    <w:rsid w:val="005A1B65"/>
    <w:rsid w:val="005A1F71"/>
    <w:rsid w:val="005A227D"/>
    <w:rsid w:val="005A248D"/>
    <w:rsid w:val="005A265A"/>
    <w:rsid w:val="005A29EC"/>
    <w:rsid w:val="005A3AB1"/>
    <w:rsid w:val="005A5119"/>
    <w:rsid w:val="005A6B4B"/>
    <w:rsid w:val="005A6D10"/>
    <w:rsid w:val="005A6D48"/>
    <w:rsid w:val="005A7446"/>
    <w:rsid w:val="005A75F0"/>
    <w:rsid w:val="005A7AA7"/>
    <w:rsid w:val="005B1905"/>
    <w:rsid w:val="005B1D41"/>
    <w:rsid w:val="005B1DEB"/>
    <w:rsid w:val="005B281B"/>
    <w:rsid w:val="005B2844"/>
    <w:rsid w:val="005B2D01"/>
    <w:rsid w:val="005B2FB9"/>
    <w:rsid w:val="005B3271"/>
    <w:rsid w:val="005B3E22"/>
    <w:rsid w:val="005B4B9F"/>
    <w:rsid w:val="005B552C"/>
    <w:rsid w:val="005B55F7"/>
    <w:rsid w:val="005B60ED"/>
    <w:rsid w:val="005B6BF9"/>
    <w:rsid w:val="005B6CA0"/>
    <w:rsid w:val="005B6DE3"/>
    <w:rsid w:val="005B6E33"/>
    <w:rsid w:val="005B7402"/>
    <w:rsid w:val="005B7C02"/>
    <w:rsid w:val="005C031B"/>
    <w:rsid w:val="005C0E91"/>
    <w:rsid w:val="005C1CB8"/>
    <w:rsid w:val="005C1D3E"/>
    <w:rsid w:val="005C1DE3"/>
    <w:rsid w:val="005C1EA8"/>
    <w:rsid w:val="005C2092"/>
    <w:rsid w:val="005C26C5"/>
    <w:rsid w:val="005C30D2"/>
    <w:rsid w:val="005C4674"/>
    <w:rsid w:val="005C4D0C"/>
    <w:rsid w:val="005C5101"/>
    <w:rsid w:val="005C52CC"/>
    <w:rsid w:val="005C56B6"/>
    <w:rsid w:val="005C57F9"/>
    <w:rsid w:val="005C5C50"/>
    <w:rsid w:val="005C5EFE"/>
    <w:rsid w:val="005C6004"/>
    <w:rsid w:val="005C6AD6"/>
    <w:rsid w:val="005C6F74"/>
    <w:rsid w:val="005C6FC7"/>
    <w:rsid w:val="005C709F"/>
    <w:rsid w:val="005C7362"/>
    <w:rsid w:val="005C76BD"/>
    <w:rsid w:val="005C7AAC"/>
    <w:rsid w:val="005C7D67"/>
    <w:rsid w:val="005C7E18"/>
    <w:rsid w:val="005C7E68"/>
    <w:rsid w:val="005D05D9"/>
    <w:rsid w:val="005D0926"/>
    <w:rsid w:val="005D0D69"/>
    <w:rsid w:val="005D1349"/>
    <w:rsid w:val="005D14E6"/>
    <w:rsid w:val="005D195D"/>
    <w:rsid w:val="005D1AB9"/>
    <w:rsid w:val="005D20A2"/>
    <w:rsid w:val="005D2612"/>
    <w:rsid w:val="005D2C96"/>
    <w:rsid w:val="005D3183"/>
    <w:rsid w:val="005D4447"/>
    <w:rsid w:val="005D4457"/>
    <w:rsid w:val="005D4ED1"/>
    <w:rsid w:val="005D52F4"/>
    <w:rsid w:val="005D5814"/>
    <w:rsid w:val="005D5BF9"/>
    <w:rsid w:val="005D5CC1"/>
    <w:rsid w:val="005D61D4"/>
    <w:rsid w:val="005D674A"/>
    <w:rsid w:val="005D6928"/>
    <w:rsid w:val="005D6B87"/>
    <w:rsid w:val="005D7134"/>
    <w:rsid w:val="005D7493"/>
    <w:rsid w:val="005D780E"/>
    <w:rsid w:val="005E0235"/>
    <w:rsid w:val="005E0A29"/>
    <w:rsid w:val="005E157E"/>
    <w:rsid w:val="005E2E35"/>
    <w:rsid w:val="005E31A2"/>
    <w:rsid w:val="005E39A5"/>
    <w:rsid w:val="005E39B9"/>
    <w:rsid w:val="005E3E9C"/>
    <w:rsid w:val="005E4115"/>
    <w:rsid w:val="005E41BE"/>
    <w:rsid w:val="005E4B3B"/>
    <w:rsid w:val="005E507C"/>
    <w:rsid w:val="005E533A"/>
    <w:rsid w:val="005E5913"/>
    <w:rsid w:val="005E5DBA"/>
    <w:rsid w:val="005E5E3D"/>
    <w:rsid w:val="005E60D6"/>
    <w:rsid w:val="005E66FB"/>
    <w:rsid w:val="005E6711"/>
    <w:rsid w:val="005E68E0"/>
    <w:rsid w:val="005E6C01"/>
    <w:rsid w:val="005E6F25"/>
    <w:rsid w:val="005E6F56"/>
    <w:rsid w:val="005E7DD8"/>
    <w:rsid w:val="005F028E"/>
    <w:rsid w:val="005F075D"/>
    <w:rsid w:val="005F0858"/>
    <w:rsid w:val="005F0C2C"/>
    <w:rsid w:val="005F14FD"/>
    <w:rsid w:val="005F1943"/>
    <w:rsid w:val="005F1CD7"/>
    <w:rsid w:val="005F1DEB"/>
    <w:rsid w:val="005F2525"/>
    <w:rsid w:val="005F4B16"/>
    <w:rsid w:val="005F4B98"/>
    <w:rsid w:val="005F5638"/>
    <w:rsid w:val="005F64F7"/>
    <w:rsid w:val="005F6552"/>
    <w:rsid w:val="005F6C25"/>
    <w:rsid w:val="005F6ED2"/>
    <w:rsid w:val="005F6F70"/>
    <w:rsid w:val="005F74AD"/>
    <w:rsid w:val="005F77A7"/>
    <w:rsid w:val="005F7EFE"/>
    <w:rsid w:val="00601072"/>
    <w:rsid w:val="0060191C"/>
    <w:rsid w:val="00601A4D"/>
    <w:rsid w:val="00601DD6"/>
    <w:rsid w:val="00602518"/>
    <w:rsid w:val="00602905"/>
    <w:rsid w:val="0060546C"/>
    <w:rsid w:val="0060549C"/>
    <w:rsid w:val="006064CF"/>
    <w:rsid w:val="0060660A"/>
    <w:rsid w:val="0060720B"/>
    <w:rsid w:val="00607444"/>
    <w:rsid w:val="0060784C"/>
    <w:rsid w:val="00610AF5"/>
    <w:rsid w:val="00610B4E"/>
    <w:rsid w:val="00611918"/>
    <w:rsid w:val="0061205E"/>
    <w:rsid w:val="00612743"/>
    <w:rsid w:val="00612762"/>
    <w:rsid w:val="006137D8"/>
    <w:rsid w:val="0061431F"/>
    <w:rsid w:val="00614729"/>
    <w:rsid w:val="0061499A"/>
    <w:rsid w:val="006149F3"/>
    <w:rsid w:val="00614D3E"/>
    <w:rsid w:val="00615865"/>
    <w:rsid w:val="0061594E"/>
    <w:rsid w:val="00615F33"/>
    <w:rsid w:val="006161D3"/>
    <w:rsid w:val="00616423"/>
    <w:rsid w:val="0061657C"/>
    <w:rsid w:val="00616B79"/>
    <w:rsid w:val="00616BAB"/>
    <w:rsid w:val="00616D9F"/>
    <w:rsid w:val="00616ED4"/>
    <w:rsid w:val="006177D6"/>
    <w:rsid w:val="00617C9A"/>
    <w:rsid w:val="00620341"/>
    <w:rsid w:val="006206CE"/>
    <w:rsid w:val="0062074A"/>
    <w:rsid w:val="0062078D"/>
    <w:rsid w:val="00620805"/>
    <w:rsid w:val="00620BE3"/>
    <w:rsid w:val="006210B2"/>
    <w:rsid w:val="00621ABE"/>
    <w:rsid w:val="00621C7B"/>
    <w:rsid w:val="00621E3F"/>
    <w:rsid w:val="00621EA2"/>
    <w:rsid w:val="00622822"/>
    <w:rsid w:val="0062299C"/>
    <w:rsid w:val="00622C78"/>
    <w:rsid w:val="0062350D"/>
    <w:rsid w:val="006235CF"/>
    <w:rsid w:val="00624244"/>
    <w:rsid w:val="00624305"/>
    <w:rsid w:val="00624628"/>
    <w:rsid w:val="0062490A"/>
    <w:rsid w:val="00625103"/>
    <w:rsid w:val="006252C7"/>
    <w:rsid w:val="0062549A"/>
    <w:rsid w:val="0062635D"/>
    <w:rsid w:val="00626E04"/>
    <w:rsid w:val="00627840"/>
    <w:rsid w:val="00627C6A"/>
    <w:rsid w:val="00627E9A"/>
    <w:rsid w:val="006314B8"/>
    <w:rsid w:val="00631997"/>
    <w:rsid w:val="00631D3E"/>
    <w:rsid w:val="00632576"/>
    <w:rsid w:val="006328A4"/>
    <w:rsid w:val="00632910"/>
    <w:rsid w:val="00633DE5"/>
    <w:rsid w:val="0063455D"/>
    <w:rsid w:val="00634819"/>
    <w:rsid w:val="00634CB9"/>
    <w:rsid w:val="006356BE"/>
    <w:rsid w:val="00636EB6"/>
    <w:rsid w:val="00637D51"/>
    <w:rsid w:val="006402B2"/>
    <w:rsid w:val="00640383"/>
    <w:rsid w:val="006414D6"/>
    <w:rsid w:val="00641852"/>
    <w:rsid w:val="00641EAA"/>
    <w:rsid w:val="006424BD"/>
    <w:rsid w:val="00642864"/>
    <w:rsid w:val="00642909"/>
    <w:rsid w:val="0064292D"/>
    <w:rsid w:val="00642C82"/>
    <w:rsid w:val="00642F08"/>
    <w:rsid w:val="00642F61"/>
    <w:rsid w:val="006432BF"/>
    <w:rsid w:val="006436B8"/>
    <w:rsid w:val="006437E8"/>
    <w:rsid w:val="00643B61"/>
    <w:rsid w:val="00643D63"/>
    <w:rsid w:val="00644606"/>
    <w:rsid w:val="00644E6A"/>
    <w:rsid w:val="006452E1"/>
    <w:rsid w:val="0064562D"/>
    <w:rsid w:val="00645837"/>
    <w:rsid w:val="00645DC8"/>
    <w:rsid w:val="00646598"/>
    <w:rsid w:val="006465EF"/>
    <w:rsid w:val="0064753A"/>
    <w:rsid w:val="0064791A"/>
    <w:rsid w:val="0065075C"/>
    <w:rsid w:val="00650CDF"/>
    <w:rsid w:val="00650DCF"/>
    <w:rsid w:val="00650EBA"/>
    <w:rsid w:val="00651AEE"/>
    <w:rsid w:val="00651E96"/>
    <w:rsid w:val="00652869"/>
    <w:rsid w:val="00653825"/>
    <w:rsid w:val="00653BC9"/>
    <w:rsid w:val="00653E03"/>
    <w:rsid w:val="006544A1"/>
    <w:rsid w:val="00654AAF"/>
    <w:rsid w:val="00654E25"/>
    <w:rsid w:val="00654EDC"/>
    <w:rsid w:val="006553E1"/>
    <w:rsid w:val="00655F62"/>
    <w:rsid w:val="00656436"/>
    <w:rsid w:val="006565A0"/>
    <w:rsid w:val="00656897"/>
    <w:rsid w:val="006568E3"/>
    <w:rsid w:val="00656A7C"/>
    <w:rsid w:val="00656BE6"/>
    <w:rsid w:val="006571A6"/>
    <w:rsid w:val="00657A25"/>
    <w:rsid w:val="006604BC"/>
    <w:rsid w:val="0066098C"/>
    <w:rsid w:val="00660AFF"/>
    <w:rsid w:val="00661857"/>
    <w:rsid w:val="00662465"/>
    <w:rsid w:val="006625AD"/>
    <w:rsid w:val="00662FCF"/>
    <w:rsid w:val="0066317D"/>
    <w:rsid w:val="006655A3"/>
    <w:rsid w:val="00665B17"/>
    <w:rsid w:val="00666108"/>
    <w:rsid w:val="00666644"/>
    <w:rsid w:val="006669F8"/>
    <w:rsid w:val="0066712B"/>
    <w:rsid w:val="0066751A"/>
    <w:rsid w:val="006679B0"/>
    <w:rsid w:val="006704F8"/>
    <w:rsid w:val="00670E1D"/>
    <w:rsid w:val="00671181"/>
    <w:rsid w:val="0067180F"/>
    <w:rsid w:val="006727A0"/>
    <w:rsid w:val="006731FD"/>
    <w:rsid w:val="0067346A"/>
    <w:rsid w:val="00673D85"/>
    <w:rsid w:val="00674925"/>
    <w:rsid w:val="00674DF5"/>
    <w:rsid w:val="00675C2B"/>
    <w:rsid w:val="00676074"/>
    <w:rsid w:val="006761FB"/>
    <w:rsid w:val="0067641D"/>
    <w:rsid w:val="00676ADB"/>
    <w:rsid w:val="00677813"/>
    <w:rsid w:val="00677BED"/>
    <w:rsid w:val="00677F13"/>
    <w:rsid w:val="006800EB"/>
    <w:rsid w:val="00680317"/>
    <w:rsid w:val="006803D2"/>
    <w:rsid w:val="00680ABE"/>
    <w:rsid w:val="0068113A"/>
    <w:rsid w:val="006814ED"/>
    <w:rsid w:val="0068189E"/>
    <w:rsid w:val="00681962"/>
    <w:rsid w:val="00681B4F"/>
    <w:rsid w:val="0068215C"/>
    <w:rsid w:val="00682C39"/>
    <w:rsid w:val="00682E49"/>
    <w:rsid w:val="006838FB"/>
    <w:rsid w:val="00683B43"/>
    <w:rsid w:val="00683E46"/>
    <w:rsid w:val="00684392"/>
    <w:rsid w:val="0068439F"/>
    <w:rsid w:val="00684647"/>
    <w:rsid w:val="00684810"/>
    <w:rsid w:val="00686B7A"/>
    <w:rsid w:val="006873B2"/>
    <w:rsid w:val="00687536"/>
    <w:rsid w:val="0068790B"/>
    <w:rsid w:val="0068791B"/>
    <w:rsid w:val="00687AA4"/>
    <w:rsid w:val="00687DFB"/>
    <w:rsid w:val="00687F3F"/>
    <w:rsid w:val="006904D0"/>
    <w:rsid w:val="006912FA"/>
    <w:rsid w:val="006918C2"/>
    <w:rsid w:val="00691FF4"/>
    <w:rsid w:val="00691FFF"/>
    <w:rsid w:val="00692B8F"/>
    <w:rsid w:val="00692CFD"/>
    <w:rsid w:val="00692E38"/>
    <w:rsid w:val="006933A6"/>
    <w:rsid w:val="00693689"/>
    <w:rsid w:val="00693CB6"/>
    <w:rsid w:val="00693DF2"/>
    <w:rsid w:val="0069458B"/>
    <w:rsid w:val="00694709"/>
    <w:rsid w:val="00695A35"/>
    <w:rsid w:val="00695A7F"/>
    <w:rsid w:val="00695E6A"/>
    <w:rsid w:val="00695FC3"/>
    <w:rsid w:val="00696031"/>
    <w:rsid w:val="006964CC"/>
    <w:rsid w:val="006966EE"/>
    <w:rsid w:val="00696FF8"/>
    <w:rsid w:val="00697135"/>
    <w:rsid w:val="00697373"/>
    <w:rsid w:val="006976BD"/>
    <w:rsid w:val="0069794E"/>
    <w:rsid w:val="00697E33"/>
    <w:rsid w:val="006A0A8B"/>
    <w:rsid w:val="006A1526"/>
    <w:rsid w:val="006A1B28"/>
    <w:rsid w:val="006A2102"/>
    <w:rsid w:val="006A2469"/>
    <w:rsid w:val="006A2563"/>
    <w:rsid w:val="006A295A"/>
    <w:rsid w:val="006A2DB6"/>
    <w:rsid w:val="006A2F2D"/>
    <w:rsid w:val="006A2FEC"/>
    <w:rsid w:val="006A3099"/>
    <w:rsid w:val="006A30A5"/>
    <w:rsid w:val="006A3185"/>
    <w:rsid w:val="006A38FB"/>
    <w:rsid w:val="006A3B69"/>
    <w:rsid w:val="006A403F"/>
    <w:rsid w:val="006A493A"/>
    <w:rsid w:val="006A49BD"/>
    <w:rsid w:val="006A4F60"/>
    <w:rsid w:val="006A64C8"/>
    <w:rsid w:val="006A6975"/>
    <w:rsid w:val="006A6F88"/>
    <w:rsid w:val="006A7474"/>
    <w:rsid w:val="006A780B"/>
    <w:rsid w:val="006A79FD"/>
    <w:rsid w:val="006A7DC4"/>
    <w:rsid w:val="006A7EB4"/>
    <w:rsid w:val="006A7EDC"/>
    <w:rsid w:val="006B0594"/>
    <w:rsid w:val="006B05F6"/>
    <w:rsid w:val="006B1292"/>
    <w:rsid w:val="006B1E56"/>
    <w:rsid w:val="006B1F37"/>
    <w:rsid w:val="006B2E79"/>
    <w:rsid w:val="006B3858"/>
    <w:rsid w:val="006B3F6D"/>
    <w:rsid w:val="006B4163"/>
    <w:rsid w:val="006B4EE5"/>
    <w:rsid w:val="006B59C9"/>
    <w:rsid w:val="006B5ACF"/>
    <w:rsid w:val="006B6121"/>
    <w:rsid w:val="006B6802"/>
    <w:rsid w:val="006B6AF4"/>
    <w:rsid w:val="006B72F8"/>
    <w:rsid w:val="006B72FA"/>
    <w:rsid w:val="006B7647"/>
    <w:rsid w:val="006C0E4E"/>
    <w:rsid w:val="006C19FF"/>
    <w:rsid w:val="006C22FB"/>
    <w:rsid w:val="006C33AD"/>
    <w:rsid w:val="006C34C8"/>
    <w:rsid w:val="006C3532"/>
    <w:rsid w:val="006C39A0"/>
    <w:rsid w:val="006C3A83"/>
    <w:rsid w:val="006C3BBE"/>
    <w:rsid w:val="006C3CB3"/>
    <w:rsid w:val="006C3F2F"/>
    <w:rsid w:val="006C409C"/>
    <w:rsid w:val="006C4122"/>
    <w:rsid w:val="006C41B7"/>
    <w:rsid w:val="006C439A"/>
    <w:rsid w:val="006C4C05"/>
    <w:rsid w:val="006C5451"/>
    <w:rsid w:val="006C59FF"/>
    <w:rsid w:val="006C6005"/>
    <w:rsid w:val="006C671F"/>
    <w:rsid w:val="006C68C2"/>
    <w:rsid w:val="006C694B"/>
    <w:rsid w:val="006C6A0F"/>
    <w:rsid w:val="006C708B"/>
    <w:rsid w:val="006C7152"/>
    <w:rsid w:val="006C7952"/>
    <w:rsid w:val="006D0CE6"/>
    <w:rsid w:val="006D0DDF"/>
    <w:rsid w:val="006D0FC3"/>
    <w:rsid w:val="006D125D"/>
    <w:rsid w:val="006D1935"/>
    <w:rsid w:val="006D193B"/>
    <w:rsid w:val="006D1C56"/>
    <w:rsid w:val="006D2574"/>
    <w:rsid w:val="006D2794"/>
    <w:rsid w:val="006D2813"/>
    <w:rsid w:val="006D44DC"/>
    <w:rsid w:val="006D45F2"/>
    <w:rsid w:val="006D4E4E"/>
    <w:rsid w:val="006D4F3D"/>
    <w:rsid w:val="006D4FF7"/>
    <w:rsid w:val="006D565F"/>
    <w:rsid w:val="006D5B7F"/>
    <w:rsid w:val="006D5B8A"/>
    <w:rsid w:val="006D72CC"/>
    <w:rsid w:val="006D7420"/>
    <w:rsid w:val="006E0B9D"/>
    <w:rsid w:val="006E2D15"/>
    <w:rsid w:val="006E3383"/>
    <w:rsid w:val="006E33F5"/>
    <w:rsid w:val="006E3970"/>
    <w:rsid w:val="006E4022"/>
    <w:rsid w:val="006E4082"/>
    <w:rsid w:val="006E4F43"/>
    <w:rsid w:val="006E56A8"/>
    <w:rsid w:val="006E5CBD"/>
    <w:rsid w:val="006E5D6D"/>
    <w:rsid w:val="006E5E1B"/>
    <w:rsid w:val="006E7294"/>
    <w:rsid w:val="006F0345"/>
    <w:rsid w:val="006F0649"/>
    <w:rsid w:val="006F0B6C"/>
    <w:rsid w:val="006F0B6E"/>
    <w:rsid w:val="006F0BC8"/>
    <w:rsid w:val="006F0FE4"/>
    <w:rsid w:val="006F15A7"/>
    <w:rsid w:val="006F188C"/>
    <w:rsid w:val="006F1A06"/>
    <w:rsid w:val="006F236F"/>
    <w:rsid w:val="006F38A9"/>
    <w:rsid w:val="006F4ACD"/>
    <w:rsid w:val="006F4B1C"/>
    <w:rsid w:val="006F5207"/>
    <w:rsid w:val="006F5C53"/>
    <w:rsid w:val="006F5CFF"/>
    <w:rsid w:val="006F5D5F"/>
    <w:rsid w:val="006F6082"/>
    <w:rsid w:val="006F70CA"/>
    <w:rsid w:val="006F7715"/>
    <w:rsid w:val="006F79FE"/>
    <w:rsid w:val="006F7A6E"/>
    <w:rsid w:val="00700340"/>
    <w:rsid w:val="007003E3"/>
    <w:rsid w:val="00700A74"/>
    <w:rsid w:val="007018C3"/>
    <w:rsid w:val="00703D2E"/>
    <w:rsid w:val="00704D1D"/>
    <w:rsid w:val="00705225"/>
    <w:rsid w:val="00706252"/>
    <w:rsid w:val="00706ACF"/>
    <w:rsid w:val="00707282"/>
    <w:rsid w:val="0070776B"/>
    <w:rsid w:val="00710DDA"/>
    <w:rsid w:val="00711231"/>
    <w:rsid w:val="00711361"/>
    <w:rsid w:val="0071190E"/>
    <w:rsid w:val="0071191A"/>
    <w:rsid w:val="00711DD4"/>
    <w:rsid w:val="00711F32"/>
    <w:rsid w:val="00712C8C"/>
    <w:rsid w:val="007132B1"/>
    <w:rsid w:val="007133D0"/>
    <w:rsid w:val="0071375E"/>
    <w:rsid w:val="0071392D"/>
    <w:rsid w:val="00713E0E"/>
    <w:rsid w:val="00714AD8"/>
    <w:rsid w:val="00714F1F"/>
    <w:rsid w:val="00715C43"/>
    <w:rsid w:val="00715DA6"/>
    <w:rsid w:val="0071606F"/>
    <w:rsid w:val="007166DE"/>
    <w:rsid w:val="00717312"/>
    <w:rsid w:val="0071743C"/>
    <w:rsid w:val="0071794E"/>
    <w:rsid w:val="0072045B"/>
    <w:rsid w:val="0072063F"/>
    <w:rsid w:val="0072095E"/>
    <w:rsid w:val="00720B09"/>
    <w:rsid w:val="00720DE8"/>
    <w:rsid w:val="00720E54"/>
    <w:rsid w:val="007210F7"/>
    <w:rsid w:val="00723051"/>
    <w:rsid w:val="00723178"/>
    <w:rsid w:val="00723FE1"/>
    <w:rsid w:val="00724654"/>
    <w:rsid w:val="00724DD2"/>
    <w:rsid w:val="007252FB"/>
    <w:rsid w:val="00725D26"/>
    <w:rsid w:val="0072649A"/>
    <w:rsid w:val="0072655C"/>
    <w:rsid w:val="007270C4"/>
    <w:rsid w:val="0072712E"/>
    <w:rsid w:val="00727A08"/>
    <w:rsid w:val="00727CEF"/>
    <w:rsid w:val="00727F26"/>
    <w:rsid w:val="00730551"/>
    <w:rsid w:val="00731240"/>
    <w:rsid w:val="00731526"/>
    <w:rsid w:val="007317C2"/>
    <w:rsid w:val="00731C05"/>
    <w:rsid w:val="00731D16"/>
    <w:rsid w:val="00732072"/>
    <w:rsid w:val="0073210C"/>
    <w:rsid w:val="0073253A"/>
    <w:rsid w:val="0073358F"/>
    <w:rsid w:val="007336B4"/>
    <w:rsid w:val="0073379D"/>
    <w:rsid w:val="0073382E"/>
    <w:rsid w:val="00733DAF"/>
    <w:rsid w:val="00734524"/>
    <w:rsid w:val="00734570"/>
    <w:rsid w:val="0073460B"/>
    <w:rsid w:val="007347DC"/>
    <w:rsid w:val="0073488B"/>
    <w:rsid w:val="00734A24"/>
    <w:rsid w:val="00734F50"/>
    <w:rsid w:val="00735328"/>
    <w:rsid w:val="0073616F"/>
    <w:rsid w:val="007366C2"/>
    <w:rsid w:val="00736C20"/>
    <w:rsid w:val="00737AE2"/>
    <w:rsid w:val="00740047"/>
    <w:rsid w:val="00740598"/>
    <w:rsid w:val="00740BFD"/>
    <w:rsid w:val="00740C1F"/>
    <w:rsid w:val="00740DF5"/>
    <w:rsid w:val="00740FD3"/>
    <w:rsid w:val="00741986"/>
    <w:rsid w:val="00742165"/>
    <w:rsid w:val="0074276B"/>
    <w:rsid w:val="00742868"/>
    <w:rsid w:val="00742A7F"/>
    <w:rsid w:val="00742B61"/>
    <w:rsid w:val="007432B6"/>
    <w:rsid w:val="00743E40"/>
    <w:rsid w:val="00743ED8"/>
    <w:rsid w:val="00744358"/>
    <w:rsid w:val="00744924"/>
    <w:rsid w:val="00745C17"/>
    <w:rsid w:val="007461FA"/>
    <w:rsid w:val="00746684"/>
    <w:rsid w:val="00746B51"/>
    <w:rsid w:val="00746D4A"/>
    <w:rsid w:val="007502A9"/>
    <w:rsid w:val="007510F3"/>
    <w:rsid w:val="0075218E"/>
    <w:rsid w:val="0075241F"/>
    <w:rsid w:val="007525D7"/>
    <w:rsid w:val="007536B6"/>
    <w:rsid w:val="00753C8F"/>
    <w:rsid w:val="00753DFB"/>
    <w:rsid w:val="00754100"/>
    <w:rsid w:val="00754579"/>
    <w:rsid w:val="0075462D"/>
    <w:rsid w:val="00754C62"/>
    <w:rsid w:val="00755EA1"/>
    <w:rsid w:val="0075622D"/>
    <w:rsid w:val="007566CE"/>
    <w:rsid w:val="007568FF"/>
    <w:rsid w:val="00757110"/>
    <w:rsid w:val="00757167"/>
    <w:rsid w:val="0075746B"/>
    <w:rsid w:val="00760415"/>
    <w:rsid w:val="007608F7"/>
    <w:rsid w:val="00760CAA"/>
    <w:rsid w:val="00760DB2"/>
    <w:rsid w:val="00761315"/>
    <w:rsid w:val="007620EB"/>
    <w:rsid w:val="007631BA"/>
    <w:rsid w:val="00763468"/>
    <w:rsid w:val="00763BA8"/>
    <w:rsid w:val="00763BFC"/>
    <w:rsid w:val="00764BDF"/>
    <w:rsid w:val="007653FA"/>
    <w:rsid w:val="00765752"/>
    <w:rsid w:val="0076798D"/>
    <w:rsid w:val="00770B03"/>
    <w:rsid w:val="00770F3B"/>
    <w:rsid w:val="007711EB"/>
    <w:rsid w:val="0077170A"/>
    <w:rsid w:val="0077193D"/>
    <w:rsid w:val="007721B9"/>
    <w:rsid w:val="00772D11"/>
    <w:rsid w:val="007731C8"/>
    <w:rsid w:val="00774142"/>
    <w:rsid w:val="0077476E"/>
    <w:rsid w:val="00774AA4"/>
    <w:rsid w:val="00775172"/>
    <w:rsid w:val="007751B6"/>
    <w:rsid w:val="007752CC"/>
    <w:rsid w:val="007754C9"/>
    <w:rsid w:val="00776222"/>
    <w:rsid w:val="0077626E"/>
    <w:rsid w:val="0077678F"/>
    <w:rsid w:val="00777330"/>
    <w:rsid w:val="007805BE"/>
    <w:rsid w:val="00780CB7"/>
    <w:rsid w:val="00780D05"/>
    <w:rsid w:val="00781752"/>
    <w:rsid w:val="00781FD1"/>
    <w:rsid w:val="0078286F"/>
    <w:rsid w:val="00782B30"/>
    <w:rsid w:val="00782C15"/>
    <w:rsid w:val="0078370B"/>
    <w:rsid w:val="00783778"/>
    <w:rsid w:val="00783E60"/>
    <w:rsid w:val="00783EEC"/>
    <w:rsid w:val="007842DA"/>
    <w:rsid w:val="00784EE0"/>
    <w:rsid w:val="00784FDB"/>
    <w:rsid w:val="00786607"/>
    <w:rsid w:val="00787E9F"/>
    <w:rsid w:val="00787FCA"/>
    <w:rsid w:val="00790051"/>
    <w:rsid w:val="00791377"/>
    <w:rsid w:val="00791AC6"/>
    <w:rsid w:val="00791E93"/>
    <w:rsid w:val="00793556"/>
    <w:rsid w:val="00793B6F"/>
    <w:rsid w:val="007941B9"/>
    <w:rsid w:val="00794A5E"/>
    <w:rsid w:val="00794FBC"/>
    <w:rsid w:val="007950C3"/>
    <w:rsid w:val="007954FA"/>
    <w:rsid w:val="007959EA"/>
    <w:rsid w:val="00795C01"/>
    <w:rsid w:val="00796935"/>
    <w:rsid w:val="00796FAD"/>
    <w:rsid w:val="00797848"/>
    <w:rsid w:val="00797A6D"/>
    <w:rsid w:val="00797FFB"/>
    <w:rsid w:val="007A01A0"/>
    <w:rsid w:val="007A0FEF"/>
    <w:rsid w:val="007A1077"/>
    <w:rsid w:val="007A11FE"/>
    <w:rsid w:val="007A1BBB"/>
    <w:rsid w:val="007A1F20"/>
    <w:rsid w:val="007A2FBD"/>
    <w:rsid w:val="007A388F"/>
    <w:rsid w:val="007A3CC1"/>
    <w:rsid w:val="007A4BDD"/>
    <w:rsid w:val="007A4FF7"/>
    <w:rsid w:val="007A552D"/>
    <w:rsid w:val="007A5CBD"/>
    <w:rsid w:val="007A61EF"/>
    <w:rsid w:val="007A6501"/>
    <w:rsid w:val="007A67EA"/>
    <w:rsid w:val="007A6CD6"/>
    <w:rsid w:val="007A6FEF"/>
    <w:rsid w:val="007A764A"/>
    <w:rsid w:val="007A77D3"/>
    <w:rsid w:val="007A7899"/>
    <w:rsid w:val="007A7904"/>
    <w:rsid w:val="007A7E58"/>
    <w:rsid w:val="007B008B"/>
    <w:rsid w:val="007B09DC"/>
    <w:rsid w:val="007B0A3A"/>
    <w:rsid w:val="007B0A70"/>
    <w:rsid w:val="007B0E29"/>
    <w:rsid w:val="007B0FA3"/>
    <w:rsid w:val="007B1117"/>
    <w:rsid w:val="007B14D4"/>
    <w:rsid w:val="007B1929"/>
    <w:rsid w:val="007B1B5E"/>
    <w:rsid w:val="007B1EA7"/>
    <w:rsid w:val="007B24FC"/>
    <w:rsid w:val="007B25E2"/>
    <w:rsid w:val="007B2B9F"/>
    <w:rsid w:val="007B33E7"/>
    <w:rsid w:val="007B33F9"/>
    <w:rsid w:val="007B36E1"/>
    <w:rsid w:val="007B3BD6"/>
    <w:rsid w:val="007B418C"/>
    <w:rsid w:val="007B4811"/>
    <w:rsid w:val="007B4822"/>
    <w:rsid w:val="007B4EF0"/>
    <w:rsid w:val="007B545A"/>
    <w:rsid w:val="007B554D"/>
    <w:rsid w:val="007B56BC"/>
    <w:rsid w:val="007B5778"/>
    <w:rsid w:val="007B5A69"/>
    <w:rsid w:val="007B6659"/>
    <w:rsid w:val="007B6A0D"/>
    <w:rsid w:val="007B6B5F"/>
    <w:rsid w:val="007B6E33"/>
    <w:rsid w:val="007B71A4"/>
    <w:rsid w:val="007B7647"/>
    <w:rsid w:val="007B7A06"/>
    <w:rsid w:val="007C02EB"/>
    <w:rsid w:val="007C050B"/>
    <w:rsid w:val="007C1126"/>
    <w:rsid w:val="007C12E0"/>
    <w:rsid w:val="007C137A"/>
    <w:rsid w:val="007C1EAE"/>
    <w:rsid w:val="007C2467"/>
    <w:rsid w:val="007C2A67"/>
    <w:rsid w:val="007C32FC"/>
    <w:rsid w:val="007C3764"/>
    <w:rsid w:val="007C3F2E"/>
    <w:rsid w:val="007C456A"/>
    <w:rsid w:val="007C47EC"/>
    <w:rsid w:val="007C4D02"/>
    <w:rsid w:val="007C70AD"/>
    <w:rsid w:val="007C71F5"/>
    <w:rsid w:val="007C7A8E"/>
    <w:rsid w:val="007C7F60"/>
    <w:rsid w:val="007D0495"/>
    <w:rsid w:val="007D0824"/>
    <w:rsid w:val="007D1019"/>
    <w:rsid w:val="007D18B2"/>
    <w:rsid w:val="007D2210"/>
    <w:rsid w:val="007D22AE"/>
    <w:rsid w:val="007D26BB"/>
    <w:rsid w:val="007D2A9D"/>
    <w:rsid w:val="007D3276"/>
    <w:rsid w:val="007D51B0"/>
    <w:rsid w:val="007D55DD"/>
    <w:rsid w:val="007D5EB6"/>
    <w:rsid w:val="007D674C"/>
    <w:rsid w:val="007D74B1"/>
    <w:rsid w:val="007D7C98"/>
    <w:rsid w:val="007E068C"/>
    <w:rsid w:val="007E08D1"/>
    <w:rsid w:val="007E0920"/>
    <w:rsid w:val="007E0F05"/>
    <w:rsid w:val="007E19E7"/>
    <w:rsid w:val="007E1E34"/>
    <w:rsid w:val="007E2BA8"/>
    <w:rsid w:val="007E2F8A"/>
    <w:rsid w:val="007E308F"/>
    <w:rsid w:val="007E32ED"/>
    <w:rsid w:val="007E3CE0"/>
    <w:rsid w:val="007E4348"/>
    <w:rsid w:val="007E4B22"/>
    <w:rsid w:val="007E4C15"/>
    <w:rsid w:val="007E5311"/>
    <w:rsid w:val="007E5445"/>
    <w:rsid w:val="007E559B"/>
    <w:rsid w:val="007E5A89"/>
    <w:rsid w:val="007E6205"/>
    <w:rsid w:val="007E71DC"/>
    <w:rsid w:val="007E7215"/>
    <w:rsid w:val="007E7E22"/>
    <w:rsid w:val="007F00F5"/>
    <w:rsid w:val="007F0340"/>
    <w:rsid w:val="007F099D"/>
    <w:rsid w:val="007F0D53"/>
    <w:rsid w:val="007F0D55"/>
    <w:rsid w:val="007F0F19"/>
    <w:rsid w:val="007F1332"/>
    <w:rsid w:val="007F140B"/>
    <w:rsid w:val="007F14FF"/>
    <w:rsid w:val="007F19D6"/>
    <w:rsid w:val="007F23FB"/>
    <w:rsid w:val="007F28DF"/>
    <w:rsid w:val="007F2AE7"/>
    <w:rsid w:val="007F2ED0"/>
    <w:rsid w:val="007F31F5"/>
    <w:rsid w:val="007F33CF"/>
    <w:rsid w:val="007F3757"/>
    <w:rsid w:val="007F3852"/>
    <w:rsid w:val="007F4011"/>
    <w:rsid w:val="007F42EE"/>
    <w:rsid w:val="007F5B08"/>
    <w:rsid w:val="007F5DB1"/>
    <w:rsid w:val="007F5EE7"/>
    <w:rsid w:val="007F5F9E"/>
    <w:rsid w:val="007F6026"/>
    <w:rsid w:val="007F6154"/>
    <w:rsid w:val="007F6C06"/>
    <w:rsid w:val="007F6D7F"/>
    <w:rsid w:val="007F7187"/>
    <w:rsid w:val="007F731A"/>
    <w:rsid w:val="008009B9"/>
    <w:rsid w:val="00801013"/>
    <w:rsid w:val="0080180E"/>
    <w:rsid w:val="00801D3A"/>
    <w:rsid w:val="00801F4A"/>
    <w:rsid w:val="0080285D"/>
    <w:rsid w:val="008031FE"/>
    <w:rsid w:val="0080333C"/>
    <w:rsid w:val="008034C6"/>
    <w:rsid w:val="0080369C"/>
    <w:rsid w:val="00803877"/>
    <w:rsid w:val="0080417C"/>
    <w:rsid w:val="008055F5"/>
    <w:rsid w:val="008058BF"/>
    <w:rsid w:val="00805934"/>
    <w:rsid w:val="0080675E"/>
    <w:rsid w:val="0080694A"/>
    <w:rsid w:val="008069EF"/>
    <w:rsid w:val="0080773F"/>
    <w:rsid w:val="00807E7E"/>
    <w:rsid w:val="0081005F"/>
    <w:rsid w:val="008101F7"/>
    <w:rsid w:val="00812931"/>
    <w:rsid w:val="008134BB"/>
    <w:rsid w:val="00813E36"/>
    <w:rsid w:val="00814456"/>
    <w:rsid w:val="00814E34"/>
    <w:rsid w:val="00814E3C"/>
    <w:rsid w:val="008150DC"/>
    <w:rsid w:val="008155F0"/>
    <w:rsid w:val="00815C4A"/>
    <w:rsid w:val="00817A46"/>
    <w:rsid w:val="00817A95"/>
    <w:rsid w:val="00817B50"/>
    <w:rsid w:val="00820677"/>
    <w:rsid w:val="00820A54"/>
    <w:rsid w:val="00820DDC"/>
    <w:rsid w:val="00820F28"/>
    <w:rsid w:val="00821199"/>
    <w:rsid w:val="008211F0"/>
    <w:rsid w:val="008217EA"/>
    <w:rsid w:val="00822130"/>
    <w:rsid w:val="00822439"/>
    <w:rsid w:val="00822CA4"/>
    <w:rsid w:val="00822D7E"/>
    <w:rsid w:val="0082345A"/>
    <w:rsid w:val="008243B2"/>
    <w:rsid w:val="008243EF"/>
    <w:rsid w:val="00824742"/>
    <w:rsid w:val="00824DD5"/>
    <w:rsid w:val="00824E00"/>
    <w:rsid w:val="00824FD4"/>
    <w:rsid w:val="008250E8"/>
    <w:rsid w:val="00825303"/>
    <w:rsid w:val="00825593"/>
    <w:rsid w:val="00825EF5"/>
    <w:rsid w:val="008262B6"/>
    <w:rsid w:val="0082637A"/>
    <w:rsid w:val="00826D61"/>
    <w:rsid w:val="008277EA"/>
    <w:rsid w:val="00827934"/>
    <w:rsid w:val="00827BB1"/>
    <w:rsid w:val="00830DAB"/>
    <w:rsid w:val="00830E91"/>
    <w:rsid w:val="00830F43"/>
    <w:rsid w:val="00831868"/>
    <w:rsid w:val="00832069"/>
    <w:rsid w:val="008330F6"/>
    <w:rsid w:val="00834298"/>
    <w:rsid w:val="00835185"/>
    <w:rsid w:val="00835290"/>
    <w:rsid w:val="00835D6B"/>
    <w:rsid w:val="00835DD6"/>
    <w:rsid w:val="00836171"/>
    <w:rsid w:val="008365FB"/>
    <w:rsid w:val="00836931"/>
    <w:rsid w:val="008369AF"/>
    <w:rsid w:val="00836CAF"/>
    <w:rsid w:val="00837A7B"/>
    <w:rsid w:val="00840096"/>
    <w:rsid w:val="008405A6"/>
    <w:rsid w:val="008409A2"/>
    <w:rsid w:val="00840CE8"/>
    <w:rsid w:val="0084120E"/>
    <w:rsid w:val="008415B2"/>
    <w:rsid w:val="0084198F"/>
    <w:rsid w:val="008428C0"/>
    <w:rsid w:val="00843846"/>
    <w:rsid w:val="0084390B"/>
    <w:rsid w:val="00843D1D"/>
    <w:rsid w:val="00843D56"/>
    <w:rsid w:val="0084472C"/>
    <w:rsid w:val="0084536C"/>
    <w:rsid w:val="00845443"/>
    <w:rsid w:val="00845E5E"/>
    <w:rsid w:val="00846ED4"/>
    <w:rsid w:val="008474F7"/>
    <w:rsid w:val="00847D8C"/>
    <w:rsid w:val="00850017"/>
    <w:rsid w:val="00850DEB"/>
    <w:rsid w:val="00851910"/>
    <w:rsid w:val="00851D03"/>
    <w:rsid w:val="0085213B"/>
    <w:rsid w:val="00852926"/>
    <w:rsid w:val="00852CFD"/>
    <w:rsid w:val="00853361"/>
    <w:rsid w:val="008539BF"/>
    <w:rsid w:val="00853ADC"/>
    <w:rsid w:val="00853E7A"/>
    <w:rsid w:val="00853FBB"/>
    <w:rsid w:val="0085422F"/>
    <w:rsid w:val="00855313"/>
    <w:rsid w:val="008553EE"/>
    <w:rsid w:val="00856229"/>
    <w:rsid w:val="00856A56"/>
    <w:rsid w:val="008570C7"/>
    <w:rsid w:val="00857AF9"/>
    <w:rsid w:val="00857CE1"/>
    <w:rsid w:val="00857D9B"/>
    <w:rsid w:val="0086097B"/>
    <w:rsid w:val="00860FE4"/>
    <w:rsid w:val="008612DF"/>
    <w:rsid w:val="00861926"/>
    <w:rsid w:val="00861AC1"/>
    <w:rsid w:val="00861C9A"/>
    <w:rsid w:val="00862AC5"/>
    <w:rsid w:val="00863257"/>
    <w:rsid w:val="0086398A"/>
    <w:rsid w:val="00863A3D"/>
    <w:rsid w:val="00863C04"/>
    <w:rsid w:val="008648FE"/>
    <w:rsid w:val="0086529D"/>
    <w:rsid w:val="00865CD5"/>
    <w:rsid w:val="00866D73"/>
    <w:rsid w:val="008670F5"/>
    <w:rsid w:val="008678B8"/>
    <w:rsid w:val="00867D55"/>
    <w:rsid w:val="00870303"/>
    <w:rsid w:val="008703BF"/>
    <w:rsid w:val="00870528"/>
    <w:rsid w:val="008706F9"/>
    <w:rsid w:val="00870DB7"/>
    <w:rsid w:val="00870FC9"/>
    <w:rsid w:val="00871951"/>
    <w:rsid w:val="00872124"/>
    <w:rsid w:val="00872169"/>
    <w:rsid w:val="0087225A"/>
    <w:rsid w:val="00872AE3"/>
    <w:rsid w:val="00872C29"/>
    <w:rsid w:val="00872E70"/>
    <w:rsid w:val="0087350F"/>
    <w:rsid w:val="00874C8F"/>
    <w:rsid w:val="00875693"/>
    <w:rsid w:val="00875FDB"/>
    <w:rsid w:val="0087610D"/>
    <w:rsid w:val="00876748"/>
    <w:rsid w:val="00876A74"/>
    <w:rsid w:val="00877029"/>
    <w:rsid w:val="008772DC"/>
    <w:rsid w:val="008776B4"/>
    <w:rsid w:val="00880481"/>
    <w:rsid w:val="00880F41"/>
    <w:rsid w:val="0088198B"/>
    <w:rsid w:val="00881A04"/>
    <w:rsid w:val="00881AA4"/>
    <w:rsid w:val="00881C00"/>
    <w:rsid w:val="0088253B"/>
    <w:rsid w:val="00882B59"/>
    <w:rsid w:val="00883035"/>
    <w:rsid w:val="008830F5"/>
    <w:rsid w:val="0088329A"/>
    <w:rsid w:val="00883546"/>
    <w:rsid w:val="00883831"/>
    <w:rsid w:val="008839D2"/>
    <w:rsid w:val="00883B6A"/>
    <w:rsid w:val="00883F2C"/>
    <w:rsid w:val="00884089"/>
    <w:rsid w:val="0088459D"/>
    <w:rsid w:val="008845D4"/>
    <w:rsid w:val="00885CFC"/>
    <w:rsid w:val="008864A7"/>
    <w:rsid w:val="008870EE"/>
    <w:rsid w:val="008875E0"/>
    <w:rsid w:val="008876A5"/>
    <w:rsid w:val="00890191"/>
    <w:rsid w:val="00890209"/>
    <w:rsid w:val="00891255"/>
    <w:rsid w:val="00891833"/>
    <w:rsid w:val="0089208F"/>
    <w:rsid w:val="008921C0"/>
    <w:rsid w:val="00892713"/>
    <w:rsid w:val="00892C15"/>
    <w:rsid w:val="00893094"/>
    <w:rsid w:val="0089325B"/>
    <w:rsid w:val="008935C4"/>
    <w:rsid w:val="008936B7"/>
    <w:rsid w:val="00894BB6"/>
    <w:rsid w:val="00895361"/>
    <w:rsid w:val="00895BFB"/>
    <w:rsid w:val="00896195"/>
    <w:rsid w:val="00896B5E"/>
    <w:rsid w:val="0089718C"/>
    <w:rsid w:val="00897A0A"/>
    <w:rsid w:val="00897A8F"/>
    <w:rsid w:val="00897D77"/>
    <w:rsid w:val="00897F7D"/>
    <w:rsid w:val="008A02F8"/>
    <w:rsid w:val="008A03EE"/>
    <w:rsid w:val="008A0543"/>
    <w:rsid w:val="008A0ABF"/>
    <w:rsid w:val="008A0FAF"/>
    <w:rsid w:val="008A1094"/>
    <w:rsid w:val="008A1871"/>
    <w:rsid w:val="008A2011"/>
    <w:rsid w:val="008A214D"/>
    <w:rsid w:val="008A22B3"/>
    <w:rsid w:val="008A26DA"/>
    <w:rsid w:val="008A2BE6"/>
    <w:rsid w:val="008A2C1B"/>
    <w:rsid w:val="008A2D99"/>
    <w:rsid w:val="008A2F64"/>
    <w:rsid w:val="008A3575"/>
    <w:rsid w:val="008A371C"/>
    <w:rsid w:val="008A4EDD"/>
    <w:rsid w:val="008A5053"/>
    <w:rsid w:val="008A51CE"/>
    <w:rsid w:val="008A5837"/>
    <w:rsid w:val="008A66E5"/>
    <w:rsid w:val="008A745E"/>
    <w:rsid w:val="008A7E0C"/>
    <w:rsid w:val="008B010B"/>
    <w:rsid w:val="008B03A1"/>
    <w:rsid w:val="008B09A8"/>
    <w:rsid w:val="008B0A94"/>
    <w:rsid w:val="008B0AEC"/>
    <w:rsid w:val="008B12B8"/>
    <w:rsid w:val="008B1704"/>
    <w:rsid w:val="008B1991"/>
    <w:rsid w:val="008B2E01"/>
    <w:rsid w:val="008B32E8"/>
    <w:rsid w:val="008B37DA"/>
    <w:rsid w:val="008B3FD3"/>
    <w:rsid w:val="008B5254"/>
    <w:rsid w:val="008B545C"/>
    <w:rsid w:val="008B5B95"/>
    <w:rsid w:val="008B6210"/>
    <w:rsid w:val="008B65E9"/>
    <w:rsid w:val="008B7316"/>
    <w:rsid w:val="008B781D"/>
    <w:rsid w:val="008C0013"/>
    <w:rsid w:val="008C04C0"/>
    <w:rsid w:val="008C084D"/>
    <w:rsid w:val="008C1ACD"/>
    <w:rsid w:val="008C1DF7"/>
    <w:rsid w:val="008C1FE9"/>
    <w:rsid w:val="008C27D0"/>
    <w:rsid w:val="008C2B4A"/>
    <w:rsid w:val="008C2FAA"/>
    <w:rsid w:val="008C3292"/>
    <w:rsid w:val="008C4684"/>
    <w:rsid w:val="008C4883"/>
    <w:rsid w:val="008C4C68"/>
    <w:rsid w:val="008C5042"/>
    <w:rsid w:val="008C50C3"/>
    <w:rsid w:val="008C5520"/>
    <w:rsid w:val="008C5865"/>
    <w:rsid w:val="008C5FA5"/>
    <w:rsid w:val="008C606A"/>
    <w:rsid w:val="008C60F7"/>
    <w:rsid w:val="008C6E09"/>
    <w:rsid w:val="008C7351"/>
    <w:rsid w:val="008D03B4"/>
    <w:rsid w:val="008D07A2"/>
    <w:rsid w:val="008D0A4B"/>
    <w:rsid w:val="008D0BD0"/>
    <w:rsid w:val="008D10B1"/>
    <w:rsid w:val="008D11BF"/>
    <w:rsid w:val="008D193D"/>
    <w:rsid w:val="008D1F80"/>
    <w:rsid w:val="008D239D"/>
    <w:rsid w:val="008D2439"/>
    <w:rsid w:val="008D2B07"/>
    <w:rsid w:val="008D30D6"/>
    <w:rsid w:val="008D3137"/>
    <w:rsid w:val="008D37C9"/>
    <w:rsid w:val="008D3CA0"/>
    <w:rsid w:val="008D3EDD"/>
    <w:rsid w:val="008D3F05"/>
    <w:rsid w:val="008D3F10"/>
    <w:rsid w:val="008D407C"/>
    <w:rsid w:val="008D426C"/>
    <w:rsid w:val="008D4275"/>
    <w:rsid w:val="008D42E2"/>
    <w:rsid w:val="008D49A7"/>
    <w:rsid w:val="008D4F50"/>
    <w:rsid w:val="008D641E"/>
    <w:rsid w:val="008D6571"/>
    <w:rsid w:val="008D6988"/>
    <w:rsid w:val="008D7645"/>
    <w:rsid w:val="008E0BAC"/>
    <w:rsid w:val="008E18DD"/>
    <w:rsid w:val="008E2503"/>
    <w:rsid w:val="008E2B69"/>
    <w:rsid w:val="008E2DB7"/>
    <w:rsid w:val="008E2DCF"/>
    <w:rsid w:val="008E321E"/>
    <w:rsid w:val="008E39A3"/>
    <w:rsid w:val="008E3BF5"/>
    <w:rsid w:val="008E3ECA"/>
    <w:rsid w:val="008E43D8"/>
    <w:rsid w:val="008E4423"/>
    <w:rsid w:val="008E463D"/>
    <w:rsid w:val="008E4658"/>
    <w:rsid w:val="008E47ED"/>
    <w:rsid w:val="008E5A86"/>
    <w:rsid w:val="008E697A"/>
    <w:rsid w:val="008E697D"/>
    <w:rsid w:val="008E69FB"/>
    <w:rsid w:val="008E776F"/>
    <w:rsid w:val="008F0976"/>
    <w:rsid w:val="008F0D12"/>
    <w:rsid w:val="008F1023"/>
    <w:rsid w:val="008F15AA"/>
    <w:rsid w:val="008F1C0F"/>
    <w:rsid w:val="008F277C"/>
    <w:rsid w:val="008F29DC"/>
    <w:rsid w:val="008F2E36"/>
    <w:rsid w:val="008F3413"/>
    <w:rsid w:val="008F35C9"/>
    <w:rsid w:val="008F4A99"/>
    <w:rsid w:val="008F62A7"/>
    <w:rsid w:val="008F65E2"/>
    <w:rsid w:val="008F6D7B"/>
    <w:rsid w:val="008F6E17"/>
    <w:rsid w:val="008F7568"/>
    <w:rsid w:val="009002A2"/>
    <w:rsid w:val="009009B4"/>
    <w:rsid w:val="00900DE0"/>
    <w:rsid w:val="0090117E"/>
    <w:rsid w:val="0090150A"/>
    <w:rsid w:val="00901E36"/>
    <w:rsid w:val="00903AD2"/>
    <w:rsid w:val="00903CE6"/>
    <w:rsid w:val="00904596"/>
    <w:rsid w:val="009064E9"/>
    <w:rsid w:val="00906B56"/>
    <w:rsid w:val="00906BA0"/>
    <w:rsid w:val="00907572"/>
    <w:rsid w:val="00907D17"/>
    <w:rsid w:val="00907E6B"/>
    <w:rsid w:val="00907F68"/>
    <w:rsid w:val="00910BBA"/>
    <w:rsid w:val="00910D8C"/>
    <w:rsid w:val="00911059"/>
    <w:rsid w:val="00911781"/>
    <w:rsid w:val="009117CA"/>
    <w:rsid w:val="009117D4"/>
    <w:rsid w:val="00911BD5"/>
    <w:rsid w:val="00911E84"/>
    <w:rsid w:val="0091212D"/>
    <w:rsid w:val="00912294"/>
    <w:rsid w:val="009130E3"/>
    <w:rsid w:val="0091462E"/>
    <w:rsid w:val="009148EE"/>
    <w:rsid w:val="00914B74"/>
    <w:rsid w:val="00914E56"/>
    <w:rsid w:val="00915667"/>
    <w:rsid w:val="00915868"/>
    <w:rsid w:val="0091586C"/>
    <w:rsid w:val="009160F0"/>
    <w:rsid w:val="0091641C"/>
    <w:rsid w:val="00916D02"/>
    <w:rsid w:val="00916E50"/>
    <w:rsid w:val="009170DC"/>
    <w:rsid w:val="00917CD8"/>
    <w:rsid w:val="00917EAA"/>
    <w:rsid w:val="00920DA0"/>
    <w:rsid w:val="009210FC"/>
    <w:rsid w:val="009215E6"/>
    <w:rsid w:val="0092303F"/>
    <w:rsid w:val="009230C1"/>
    <w:rsid w:val="00923206"/>
    <w:rsid w:val="00924D42"/>
    <w:rsid w:val="00925063"/>
    <w:rsid w:val="00925E7E"/>
    <w:rsid w:val="009264E9"/>
    <w:rsid w:val="00926805"/>
    <w:rsid w:val="00926983"/>
    <w:rsid w:val="00926CD3"/>
    <w:rsid w:val="00930A0A"/>
    <w:rsid w:val="00930A33"/>
    <w:rsid w:val="00930D22"/>
    <w:rsid w:val="00930DC1"/>
    <w:rsid w:val="00931204"/>
    <w:rsid w:val="009314CA"/>
    <w:rsid w:val="00931582"/>
    <w:rsid w:val="009325FE"/>
    <w:rsid w:val="00932CEC"/>
    <w:rsid w:val="00932E67"/>
    <w:rsid w:val="009334F5"/>
    <w:rsid w:val="00933932"/>
    <w:rsid w:val="0093404A"/>
    <w:rsid w:val="009347C5"/>
    <w:rsid w:val="00934807"/>
    <w:rsid w:val="009348C6"/>
    <w:rsid w:val="00934DAF"/>
    <w:rsid w:val="0093510C"/>
    <w:rsid w:val="00935162"/>
    <w:rsid w:val="00935E4F"/>
    <w:rsid w:val="00936B1E"/>
    <w:rsid w:val="0093751E"/>
    <w:rsid w:val="00937A7B"/>
    <w:rsid w:val="009405EF"/>
    <w:rsid w:val="00940618"/>
    <w:rsid w:val="0094118E"/>
    <w:rsid w:val="009418FA"/>
    <w:rsid w:val="00941F7F"/>
    <w:rsid w:val="0094200A"/>
    <w:rsid w:val="00942136"/>
    <w:rsid w:val="0094219E"/>
    <w:rsid w:val="009421CD"/>
    <w:rsid w:val="009425AA"/>
    <w:rsid w:val="009427F3"/>
    <w:rsid w:val="0094316B"/>
    <w:rsid w:val="009436BD"/>
    <w:rsid w:val="00943898"/>
    <w:rsid w:val="0094415F"/>
    <w:rsid w:val="0094426F"/>
    <w:rsid w:val="00944548"/>
    <w:rsid w:val="0094473A"/>
    <w:rsid w:val="00944B31"/>
    <w:rsid w:val="00945964"/>
    <w:rsid w:val="00946ACF"/>
    <w:rsid w:val="00946E43"/>
    <w:rsid w:val="009507BD"/>
    <w:rsid w:val="00951355"/>
    <w:rsid w:val="00951F13"/>
    <w:rsid w:val="00952778"/>
    <w:rsid w:val="00952C31"/>
    <w:rsid w:val="0095310C"/>
    <w:rsid w:val="0095318B"/>
    <w:rsid w:val="009535C0"/>
    <w:rsid w:val="00953A43"/>
    <w:rsid w:val="00953D68"/>
    <w:rsid w:val="00954298"/>
    <w:rsid w:val="009543D9"/>
    <w:rsid w:val="00954402"/>
    <w:rsid w:val="00954CD3"/>
    <w:rsid w:val="00955132"/>
    <w:rsid w:val="00955EED"/>
    <w:rsid w:val="009564F7"/>
    <w:rsid w:val="00956B84"/>
    <w:rsid w:val="00957CFF"/>
    <w:rsid w:val="00957EDF"/>
    <w:rsid w:val="00960159"/>
    <w:rsid w:val="00960632"/>
    <w:rsid w:val="009615A5"/>
    <w:rsid w:val="009616BC"/>
    <w:rsid w:val="0096173C"/>
    <w:rsid w:val="009617E5"/>
    <w:rsid w:val="0096275A"/>
    <w:rsid w:val="00963409"/>
    <w:rsid w:val="00963639"/>
    <w:rsid w:val="00964617"/>
    <w:rsid w:val="00964A0F"/>
    <w:rsid w:val="0096500D"/>
    <w:rsid w:val="0096515C"/>
    <w:rsid w:val="00965725"/>
    <w:rsid w:val="0096664A"/>
    <w:rsid w:val="00967163"/>
    <w:rsid w:val="00967418"/>
    <w:rsid w:val="0096747B"/>
    <w:rsid w:val="009678B0"/>
    <w:rsid w:val="00967B51"/>
    <w:rsid w:val="00970241"/>
    <w:rsid w:val="0097024C"/>
    <w:rsid w:val="00970BD0"/>
    <w:rsid w:val="00970F37"/>
    <w:rsid w:val="00971236"/>
    <w:rsid w:val="00971642"/>
    <w:rsid w:val="00971708"/>
    <w:rsid w:val="009718E4"/>
    <w:rsid w:val="00971961"/>
    <w:rsid w:val="00971BCC"/>
    <w:rsid w:val="00971C1F"/>
    <w:rsid w:val="00972804"/>
    <w:rsid w:val="00972A6B"/>
    <w:rsid w:val="009731EA"/>
    <w:rsid w:val="009733DE"/>
    <w:rsid w:val="0097389C"/>
    <w:rsid w:val="00974686"/>
    <w:rsid w:val="00974E37"/>
    <w:rsid w:val="00975329"/>
    <w:rsid w:val="0097552A"/>
    <w:rsid w:val="00975C0C"/>
    <w:rsid w:val="009768BE"/>
    <w:rsid w:val="009773C8"/>
    <w:rsid w:val="009777A9"/>
    <w:rsid w:val="009803E6"/>
    <w:rsid w:val="00981748"/>
    <w:rsid w:val="00981838"/>
    <w:rsid w:val="00981B55"/>
    <w:rsid w:val="00981CDD"/>
    <w:rsid w:val="00981D90"/>
    <w:rsid w:val="00982A9E"/>
    <w:rsid w:val="00983EEE"/>
    <w:rsid w:val="00984B57"/>
    <w:rsid w:val="00984BB4"/>
    <w:rsid w:val="00984ED3"/>
    <w:rsid w:val="0098535F"/>
    <w:rsid w:val="009856B5"/>
    <w:rsid w:val="00985744"/>
    <w:rsid w:val="00985F4E"/>
    <w:rsid w:val="009865B4"/>
    <w:rsid w:val="00986C37"/>
    <w:rsid w:val="00986D30"/>
    <w:rsid w:val="009910DF"/>
    <w:rsid w:val="00991A11"/>
    <w:rsid w:val="00992A21"/>
    <w:rsid w:val="0099333E"/>
    <w:rsid w:val="0099334B"/>
    <w:rsid w:val="009938B9"/>
    <w:rsid w:val="00993A37"/>
    <w:rsid w:val="00994199"/>
    <w:rsid w:val="00994C17"/>
    <w:rsid w:val="009955EC"/>
    <w:rsid w:val="00995B45"/>
    <w:rsid w:val="00995B4D"/>
    <w:rsid w:val="00995D32"/>
    <w:rsid w:val="0099687D"/>
    <w:rsid w:val="0099752D"/>
    <w:rsid w:val="00997954"/>
    <w:rsid w:val="00997B18"/>
    <w:rsid w:val="00997ED1"/>
    <w:rsid w:val="009A05EE"/>
    <w:rsid w:val="009A09BE"/>
    <w:rsid w:val="009A0F66"/>
    <w:rsid w:val="009A11EC"/>
    <w:rsid w:val="009A14E7"/>
    <w:rsid w:val="009A15AA"/>
    <w:rsid w:val="009A1946"/>
    <w:rsid w:val="009A1C11"/>
    <w:rsid w:val="009A1F42"/>
    <w:rsid w:val="009A30D6"/>
    <w:rsid w:val="009A4111"/>
    <w:rsid w:val="009A4414"/>
    <w:rsid w:val="009A44EC"/>
    <w:rsid w:val="009A48F5"/>
    <w:rsid w:val="009A56A1"/>
    <w:rsid w:val="009A5B1B"/>
    <w:rsid w:val="009A5F44"/>
    <w:rsid w:val="009A749B"/>
    <w:rsid w:val="009A75A3"/>
    <w:rsid w:val="009A783B"/>
    <w:rsid w:val="009B1AF8"/>
    <w:rsid w:val="009B1DE0"/>
    <w:rsid w:val="009B2123"/>
    <w:rsid w:val="009B2129"/>
    <w:rsid w:val="009B2C43"/>
    <w:rsid w:val="009B3911"/>
    <w:rsid w:val="009B4223"/>
    <w:rsid w:val="009B4324"/>
    <w:rsid w:val="009B4F3C"/>
    <w:rsid w:val="009B5AAC"/>
    <w:rsid w:val="009B61E6"/>
    <w:rsid w:val="009B6814"/>
    <w:rsid w:val="009B6924"/>
    <w:rsid w:val="009B6AD8"/>
    <w:rsid w:val="009B6D59"/>
    <w:rsid w:val="009B7DF0"/>
    <w:rsid w:val="009C018A"/>
    <w:rsid w:val="009C0FCA"/>
    <w:rsid w:val="009C1706"/>
    <w:rsid w:val="009C1796"/>
    <w:rsid w:val="009C1A0A"/>
    <w:rsid w:val="009C1A90"/>
    <w:rsid w:val="009C1D4C"/>
    <w:rsid w:val="009C2357"/>
    <w:rsid w:val="009C2494"/>
    <w:rsid w:val="009C2582"/>
    <w:rsid w:val="009C2D4C"/>
    <w:rsid w:val="009C393B"/>
    <w:rsid w:val="009C3D76"/>
    <w:rsid w:val="009C43D2"/>
    <w:rsid w:val="009C44D0"/>
    <w:rsid w:val="009C4558"/>
    <w:rsid w:val="009C4E11"/>
    <w:rsid w:val="009C52E0"/>
    <w:rsid w:val="009C5AD0"/>
    <w:rsid w:val="009C5E5F"/>
    <w:rsid w:val="009C5FC1"/>
    <w:rsid w:val="009C6CF2"/>
    <w:rsid w:val="009C6D7E"/>
    <w:rsid w:val="009C7073"/>
    <w:rsid w:val="009C71DB"/>
    <w:rsid w:val="009C722B"/>
    <w:rsid w:val="009C7745"/>
    <w:rsid w:val="009C7ED3"/>
    <w:rsid w:val="009D0513"/>
    <w:rsid w:val="009D0515"/>
    <w:rsid w:val="009D1317"/>
    <w:rsid w:val="009D1532"/>
    <w:rsid w:val="009D17A0"/>
    <w:rsid w:val="009D1974"/>
    <w:rsid w:val="009D1AA3"/>
    <w:rsid w:val="009D1C3C"/>
    <w:rsid w:val="009D1FA7"/>
    <w:rsid w:val="009D2802"/>
    <w:rsid w:val="009D2BF6"/>
    <w:rsid w:val="009D2EF9"/>
    <w:rsid w:val="009D3162"/>
    <w:rsid w:val="009D4147"/>
    <w:rsid w:val="009D41BE"/>
    <w:rsid w:val="009D4411"/>
    <w:rsid w:val="009D48C2"/>
    <w:rsid w:val="009D49D7"/>
    <w:rsid w:val="009D4CC2"/>
    <w:rsid w:val="009D5118"/>
    <w:rsid w:val="009D6312"/>
    <w:rsid w:val="009D67B0"/>
    <w:rsid w:val="009D6EB3"/>
    <w:rsid w:val="009D7DFC"/>
    <w:rsid w:val="009E0B33"/>
    <w:rsid w:val="009E108C"/>
    <w:rsid w:val="009E126E"/>
    <w:rsid w:val="009E12AF"/>
    <w:rsid w:val="009E14DC"/>
    <w:rsid w:val="009E1A7E"/>
    <w:rsid w:val="009E1AB4"/>
    <w:rsid w:val="009E1AB5"/>
    <w:rsid w:val="009E1BF4"/>
    <w:rsid w:val="009E2369"/>
    <w:rsid w:val="009E26A8"/>
    <w:rsid w:val="009E2F5E"/>
    <w:rsid w:val="009E43A8"/>
    <w:rsid w:val="009E4B03"/>
    <w:rsid w:val="009E582D"/>
    <w:rsid w:val="009E5C58"/>
    <w:rsid w:val="009E60DA"/>
    <w:rsid w:val="009E6645"/>
    <w:rsid w:val="009E6886"/>
    <w:rsid w:val="009E706F"/>
    <w:rsid w:val="009E7127"/>
    <w:rsid w:val="009E75AD"/>
    <w:rsid w:val="009E7700"/>
    <w:rsid w:val="009E77D8"/>
    <w:rsid w:val="009E7C2F"/>
    <w:rsid w:val="009E7DC0"/>
    <w:rsid w:val="009F10B5"/>
    <w:rsid w:val="009F1659"/>
    <w:rsid w:val="009F18D3"/>
    <w:rsid w:val="009F1A9D"/>
    <w:rsid w:val="009F1FE6"/>
    <w:rsid w:val="009F214A"/>
    <w:rsid w:val="009F31A1"/>
    <w:rsid w:val="009F42C9"/>
    <w:rsid w:val="009F538E"/>
    <w:rsid w:val="009F55AB"/>
    <w:rsid w:val="009F5A61"/>
    <w:rsid w:val="009F5DE8"/>
    <w:rsid w:val="009F6612"/>
    <w:rsid w:val="009F67AC"/>
    <w:rsid w:val="009F6A78"/>
    <w:rsid w:val="009F724E"/>
    <w:rsid w:val="009F7EEC"/>
    <w:rsid w:val="009F7F72"/>
    <w:rsid w:val="00A00726"/>
    <w:rsid w:val="00A00B17"/>
    <w:rsid w:val="00A018DC"/>
    <w:rsid w:val="00A01AE9"/>
    <w:rsid w:val="00A01C86"/>
    <w:rsid w:val="00A02053"/>
    <w:rsid w:val="00A02543"/>
    <w:rsid w:val="00A02860"/>
    <w:rsid w:val="00A036C7"/>
    <w:rsid w:val="00A039C5"/>
    <w:rsid w:val="00A03DB7"/>
    <w:rsid w:val="00A0413A"/>
    <w:rsid w:val="00A046B9"/>
    <w:rsid w:val="00A04A7E"/>
    <w:rsid w:val="00A05964"/>
    <w:rsid w:val="00A05CCA"/>
    <w:rsid w:val="00A05FF3"/>
    <w:rsid w:val="00A062E1"/>
    <w:rsid w:val="00A063F7"/>
    <w:rsid w:val="00A068F1"/>
    <w:rsid w:val="00A06A14"/>
    <w:rsid w:val="00A06DC7"/>
    <w:rsid w:val="00A07078"/>
    <w:rsid w:val="00A07843"/>
    <w:rsid w:val="00A105BA"/>
    <w:rsid w:val="00A10DCF"/>
    <w:rsid w:val="00A1154C"/>
    <w:rsid w:val="00A117CA"/>
    <w:rsid w:val="00A11969"/>
    <w:rsid w:val="00A11C48"/>
    <w:rsid w:val="00A11CC2"/>
    <w:rsid w:val="00A123B9"/>
    <w:rsid w:val="00A12753"/>
    <w:rsid w:val="00A12E8B"/>
    <w:rsid w:val="00A13336"/>
    <w:rsid w:val="00A138E2"/>
    <w:rsid w:val="00A13B01"/>
    <w:rsid w:val="00A13BE1"/>
    <w:rsid w:val="00A1403C"/>
    <w:rsid w:val="00A141D8"/>
    <w:rsid w:val="00A143A5"/>
    <w:rsid w:val="00A146D9"/>
    <w:rsid w:val="00A14BA3"/>
    <w:rsid w:val="00A15349"/>
    <w:rsid w:val="00A160A4"/>
    <w:rsid w:val="00A16338"/>
    <w:rsid w:val="00A1686F"/>
    <w:rsid w:val="00A16CED"/>
    <w:rsid w:val="00A16D83"/>
    <w:rsid w:val="00A16FFA"/>
    <w:rsid w:val="00A20395"/>
    <w:rsid w:val="00A203F5"/>
    <w:rsid w:val="00A2055D"/>
    <w:rsid w:val="00A20981"/>
    <w:rsid w:val="00A22578"/>
    <w:rsid w:val="00A22953"/>
    <w:rsid w:val="00A229B7"/>
    <w:rsid w:val="00A22D1A"/>
    <w:rsid w:val="00A2331D"/>
    <w:rsid w:val="00A2332E"/>
    <w:rsid w:val="00A23AED"/>
    <w:rsid w:val="00A23B49"/>
    <w:rsid w:val="00A23D32"/>
    <w:rsid w:val="00A23D62"/>
    <w:rsid w:val="00A23FDB"/>
    <w:rsid w:val="00A24340"/>
    <w:rsid w:val="00A24BA3"/>
    <w:rsid w:val="00A24C6F"/>
    <w:rsid w:val="00A24F7A"/>
    <w:rsid w:val="00A26918"/>
    <w:rsid w:val="00A27003"/>
    <w:rsid w:val="00A27486"/>
    <w:rsid w:val="00A2764E"/>
    <w:rsid w:val="00A27C06"/>
    <w:rsid w:val="00A300C5"/>
    <w:rsid w:val="00A30AC6"/>
    <w:rsid w:val="00A310E4"/>
    <w:rsid w:val="00A3177A"/>
    <w:rsid w:val="00A32121"/>
    <w:rsid w:val="00A32790"/>
    <w:rsid w:val="00A32974"/>
    <w:rsid w:val="00A32AAB"/>
    <w:rsid w:val="00A32D7F"/>
    <w:rsid w:val="00A3308C"/>
    <w:rsid w:val="00A33114"/>
    <w:rsid w:val="00A33BE4"/>
    <w:rsid w:val="00A33D15"/>
    <w:rsid w:val="00A34E6D"/>
    <w:rsid w:val="00A34EAE"/>
    <w:rsid w:val="00A351FF"/>
    <w:rsid w:val="00A3535F"/>
    <w:rsid w:val="00A355B2"/>
    <w:rsid w:val="00A3567B"/>
    <w:rsid w:val="00A35885"/>
    <w:rsid w:val="00A36006"/>
    <w:rsid w:val="00A36D55"/>
    <w:rsid w:val="00A370D8"/>
    <w:rsid w:val="00A417D3"/>
    <w:rsid w:val="00A41877"/>
    <w:rsid w:val="00A41AAA"/>
    <w:rsid w:val="00A41E0D"/>
    <w:rsid w:val="00A42631"/>
    <w:rsid w:val="00A44520"/>
    <w:rsid w:val="00A4533E"/>
    <w:rsid w:val="00A458D5"/>
    <w:rsid w:val="00A45DF1"/>
    <w:rsid w:val="00A45E62"/>
    <w:rsid w:val="00A46BD7"/>
    <w:rsid w:val="00A47443"/>
    <w:rsid w:val="00A4799E"/>
    <w:rsid w:val="00A50114"/>
    <w:rsid w:val="00A5014E"/>
    <w:rsid w:val="00A50259"/>
    <w:rsid w:val="00A5036D"/>
    <w:rsid w:val="00A50520"/>
    <w:rsid w:val="00A51226"/>
    <w:rsid w:val="00A51252"/>
    <w:rsid w:val="00A51D64"/>
    <w:rsid w:val="00A51E3A"/>
    <w:rsid w:val="00A51F48"/>
    <w:rsid w:val="00A52BEC"/>
    <w:rsid w:val="00A53100"/>
    <w:rsid w:val="00A53328"/>
    <w:rsid w:val="00A53C13"/>
    <w:rsid w:val="00A5405C"/>
    <w:rsid w:val="00A54144"/>
    <w:rsid w:val="00A543B1"/>
    <w:rsid w:val="00A549DF"/>
    <w:rsid w:val="00A54AAA"/>
    <w:rsid w:val="00A55A64"/>
    <w:rsid w:val="00A565DF"/>
    <w:rsid w:val="00A56882"/>
    <w:rsid w:val="00A569B6"/>
    <w:rsid w:val="00A575C7"/>
    <w:rsid w:val="00A57B57"/>
    <w:rsid w:val="00A57C52"/>
    <w:rsid w:val="00A60311"/>
    <w:rsid w:val="00A61E43"/>
    <w:rsid w:val="00A62318"/>
    <w:rsid w:val="00A62474"/>
    <w:rsid w:val="00A62598"/>
    <w:rsid w:val="00A6268E"/>
    <w:rsid w:val="00A62886"/>
    <w:rsid w:val="00A62F1F"/>
    <w:rsid w:val="00A632E5"/>
    <w:rsid w:val="00A63550"/>
    <w:rsid w:val="00A63D49"/>
    <w:rsid w:val="00A63E35"/>
    <w:rsid w:val="00A63ECA"/>
    <w:rsid w:val="00A6479B"/>
    <w:rsid w:val="00A6481E"/>
    <w:rsid w:val="00A64917"/>
    <w:rsid w:val="00A64C2C"/>
    <w:rsid w:val="00A657C7"/>
    <w:rsid w:val="00A6584E"/>
    <w:rsid w:val="00A65BC9"/>
    <w:rsid w:val="00A6650D"/>
    <w:rsid w:val="00A66566"/>
    <w:rsid w:val="00A66691"/>
    <w:rsid w:val="00A66F11"/>
    <w:rsid w:val="00A67E47"/>
    <w:rsid w:val="00A70293"/>
    <w:rsid w:val="00A704D2"/>
    <w:rsid w:val="00A70D4F"/>
    <w:rsid w:val="00A7116C"/>
    <w:rsid w:val="00A715BC"/>
    <w:rsid w:val="00A71AC4"/>
    <w:rsid w:val="00A71ADB"/>
    <w:rsid w:val="00A723AC"/>
    <w:rsid w:val="00A72527"/>
    <w:rsid w:val="00A726BB"/>
    <w:rsid w:val="00A72B79"/>
    <w:rsid w:val="00A72E37"/>
    <w:rsid w:val="00A730E2"/>
    <w:rsid w:val="00A745B7"/>
    <w:rsid w:val="00A7487D"/>
    <w:rsid w:val="00A74D49"/>
    <w:rsid w:val="00A751E2"/>
    <w:rsid w:val="00A7690D"/>
    <w:rsid w:val="00A76922"/>
    <w:rsid w:val="00A76A62"/>
    <w:rsid w:val="00A76F51"/>
    <w:rsid w:val="00A77480"/>
    <w:rsid w:val="00A77864"/>
    <w:rsid w:val="00A77DA9"/>
    <w:rsid w:val="00A77FBC"/>
    <w:rsid w:val="00A808E6"/>
    <w:rsid w:val="00A80BB8"/>
    <w:rsid w:val="00A81524"/>
    <w:rsid w:val="00A81599"/>
    <w:rsid w:val="00A81608"/>
    <w:rsid w:val="00A81CCD"/>
    <w:rsid w:val="00A8212B"/>
    <w:rsid w:val="00A82D43"/>
    <w:rsid w:val="00A82F09"/>
    <w:rsid w:val="00A83DF0"/>
    <w:rsid w:val="00A8420D"/>
    <w:rsid w:val="00A8436D"/>
    <w:rsid w:val="00A843E6"/>
    <w:rsid w:val="00A84414"/>
    <w:rsid w:val="00A8448E"/>
    <w:rsid w:val="00A845CA"/>
    <w:rsid w:val="00A850DB"/>
    <w:rsid w:val="00A854EA"/>
    <w:rsid w:val="00A8644D"/>
    <w:rsid w:val="00A86884"/>
    <w:rsid w:val="00A87386"/>
    <w:rsid w:val="00A8740B"/>
    <w:rsid w:val="00A87441"/>
    <w:rsid w:val="00A8790E"/>
    <w:rsid w:val="00A87A39"/>
    <w:rsid w:val="00A87A91"/>
    <w:rsid w:val="00A87BE1"/>
    <w:rsid w:val="00A900A9"/>
    <w:rsid w:val="00A90432"/>
    <w:rsid w:val="00A90840"/>
    <w:rsid w:val="00A90AE2"/>
    <w:rsid w:val="00A90D72"/>
    <w:rsid w:val="00A915FC"/>
    <w:rsid w:val="00A91F96"/>
    <w:rsid w:val="00A934CB"/>
    <w:rsid w:val="00A935CC"/>
    <w:rsid w:val="00A938D4"/>
    <w:rsid w:val="00A9448B"/>
    <w:rsid w:val="00A949E3"/>
    <w:rsid w:val="00A94A1C"/>
    <w:rsid w:val="00A950BA"/>
    <w:rsid w:val="00A951DD"/>
    <w:rsid w:val="00A953EB"/>
    <w:rsid w:val="00A95770"/>
    <w:rsid w:val="00A95A04"/>
    <w:rsid w:val="00A95D2B"/>
    <w:rsid w:val="00A95E44"/>
    <w:rsid w:val="00A95F16"/>
    <w:rsid w:val="00A963D5"/>
    <w:rsid w:val="00A97042"/>
    <w:rsid w:val="00A9743B"/>
    <w:rsid w:val="00A9793E"/>
    <w:rsid w:val="00A97AD8"/>
    <w:rsid w:val="00A97B99"/>
    <w:rsid w:val="00A97C56"/>
    <w:rsid w:val="00AA08DB"/>
    <w:rsid w:val="00AA0E61"/>
    <w:rsid w:val="00AA0EF2"/>
    <w:rsid w:val="00AA12C1"/>
    <w:rsid w:val="00AA1555"/>
    <w:rsid w:val="00AA1576"/>
    <w:rsid w:val="00AA1917"/>
    <w:rsid w:val="00AA2DBC"/>
    <w:rsid w:val="00AA2E5C"/>
    <w:rsid w:val="00AA2EE0"/>
    <w:rsid w:val="00AA3363"/>
    <w:rsid w:val="00AA355F"/>
    <w:rsid w:val="00AA368A"/>
    <w:rsid w:val="00AA3765"/>
    <w:rsid w:val="00AA48DE"/>
    <w:rsid w:val="00AA537C"/>
    <w:rsid w:val="00AA5D7A"/>
    <w:rsid w:val="00AA6145"/>
    <w:rsid w:val="00AA6574"/>
    <w:rsid w:val="00AA6752"/>
    <w:rsid w:val="00AA7586"/>
    <w:rsid w:val="00AA7A58"/>
    <w:rsid w:val="00AB023B"/>
    <w:rsid w:val="00AB1C17"/>
    <w:rsid w:val="00AB1EFC"/>
    <w:rsid w:val="00AB2618"/>
    <w:rsid w:val="00AB3784"/>
    <w:rsid w:val="00AB385A"/>
    <w:rsid w:val="00AB420F"/>
    <w:rsid w:val="00AB4F41"/>
    <w:rsid w:val="00AB55AF"/>
    <w:rsid w:val="00AB58B5"/>
    <w:rsid w:val="00AB68F9"/>
    <w:rsid w:val="00AB704E"/>
    <w:rsid w:val="00AB73DB"/>
    <w:rsid w:val="00AB7783"/>
    <w:rsid w:val="00AC000A"/>
    <w:rsid w:val="00AC0AE5"/>
    <w:rsid w:val="00AC10FA"/>
    <w:rsid w:val="00AC1834"/>
    <w:rsid w:val="00AC226D"/>
    <w:rsid w:val="00AC2292"/>
    <w:rsid w:val="00AC23DD"/>
    <w:rsid w:val="00AC2916"/>
    <w:rsid w:val="00AC2A50"/>
    <w:rsid w:val="00AC2B8D"/>
    <w:rsid w:val="00AC2FD9"/>
    <w:rsid w:val="00AC30ED"/>
    <w:rsid w:val="00AC350A"/>
    <w:rsid w:val="00AC35E5"/>
    <w:rsid w:val="00AC3834"/>
    <w:rsid w:val="00AC3EE4"/>
    <w:rsid w:val="00AC4FAB"/>
    <w:rsid w:val="00AC537A"/>
    <w:rsid w:val="00AC62EF"/>
    <w:rsid w:val="00AC6409"/>
    <w:rsid w:val="00AC64EE"/>
    <w:rsid w:val="00AC7279"/>
    <w:rsid w:val="00AC7AFA"/>
    <w:rsid w:val="00AD0076"/>
    <w:rsid w:val="00AD0182"/>
    <w:rsid w:val="00AD026B"/>
    <w:rsid w:val="00AD0997"/>
    <w:rsid w:val="00AD110B"/>
    <w:rsid w:val="00AD1AA9"/>
    <w:rsid w:val="00AD1D4A"/>
    <w:rsid w:val="00AD1DE9"/>
    <w:rsid w:val="00AD2580"/>
    <w:rsid w:val="00AD2C19"/>
    <w:rsid w:val="00AD30FD"/>
    <w:rsid w:val="00AD3765"/>
    <w:rsid w:val="00AD3C8B"/>
    <w:rsid w:val="00AD4594"/>
    <w:rsid w:val="00AD4AAC"/>
    <w:rsid w:val="00AD4F21"/>
    <w:rsid w:val="00AD58EB"/>
    <w:rsid w:val="00AD5B13"/>
    <w:rsid w:val="00AD6144"/>
    <w:rsid w:val="00AD68B6"/>
    <w:rsid w:val="00AD74E6"/>
    <w:rsid w:val="00AD7B42"/>
    <w:rsid w:val="00AE03BC"/>
    <w:rsid w:val="00AE0968"/>
    <w:rsid w:val="00AE0E07"/>
    <w:rsid w:val="00AE1267"/>
    <w:rsid w:val="00AE1969"/>
    <w:rsid w:val="00AE1E94"/>
    <w:rsid w:val="00AE1F28"/>
    <w:rsid w:val="00AE216B"/>
    <w:rsid w:val="00AE28D8"/>
    <w:rsid w:val="00AE28F3"/>
    <w:rsid w:val="00AE290A"/>
    <w:rsid w:val="00AE37D7"/>
    <w:rsid w:val="00AE3838"/>
    <w:rsid w:val="00AE3E73"/>
    <w:rsid w:val="00AE5A08"/>
    <w:rsid w:val="00AE5C00"/>
    <w:rsid w:val="00AE614E"/>
    <w:rsid w:val="00AE672E"/>
    <w:rsid w:val="00AE67F3"/>
    <w:rsid w:val="00AE6CEF"/>
    <w:rsid w:val="00AE6E0C"/>
    <w:rsid w:val="00AE7613"/>
    <w:rsid w:val="00AE7B65"/>
    <w:rsid w:val="00AF023A"/>
    <w:rsid w:val="00AF0395"/>
    <w:rsid w:val="00AF04D4"/>
    <w:rsid w:val="00AF0848"/>
    <w:rsid w:val="00AF1068"/>
    <w:rsid w:val="00AF1BF7"/>
    <w:rsid w:val="00AF22AD"/>
    <w:rsid w:val="00AF3EE4"/>
    <w:rsid w:val="00AF4518"/>
    <w:rsid w:val="00AF4E2A"/>
    <w:rsid w:val="00AF56EE"/>
    <w:rsid w:val="00AF5E87"/>
    <w:rsid w:val="00AF632E"/>
    <w:rsid w:val="00AF689A"/>
    <w:rsid w:val="00AF797D"/>
    <w:rsid w:val="00B009D0"/>
    <w:rsid w:val="00B01451"/>
    <w:rsid w:val="00B01D5C"/>
    <w:rsid w:val="00B03ABA"/>
    <w:rsid w:val="00B03E6C"/>
    <w:rsid w:val="00B040AA"/>
    <w:rsid w:val="00B04CD0"/>
    <w:rsid w:val="00B05411"/>
    <w:rsid w:val="00B0544F"/>
    <w:rsid w:val="00B06B72"/>
    <w:rsid w:val="00B07C49"/>
    <w:rsid w:val="00B07E23"/>
    <w:rsid w:val="00B108DC"/>
    <w:rsid w:val="00B10F96"/>
    <w:rsid w:val="00B120C1"/>
    <w:rsid w:val="00B13204"/>
    <w:rsid w:val="00B15256"/>
    <w:rsid w:val="00B15936"/>
    <w:rsid w:val="00B15EFF"/>
    <w:rsid w:val="00B166A9"/>
    <w:rsid w:val="00B1675D"/>
    <w:rsid w:val="00B16DF0"/>
    <w:rsid w:val="00B17E02"/>
    <w:rsid w:val="00B17F0E"/>
    <w:rsid w:val="00B20BE6"/>
    <w:rsid w:val="00B20F9E"/>
    <w:rsid w:val="00B21190"/>
    <w:rsid w:val="00B21524"/>
    <w:rsid w:val="00B21915"/>
    <w:rsid w:val="00B21B55"/>
    <w:rsid w:val="00B21BA8"/>
    <w:rsid w:val="00B21EA1"/>
    <w:rsid w:val="00B220A9"/>
    <w:rsid w:val="00B220F7"/>
    <w:rsid w:val="00B22507"/>
    <w:rsid w:val="00B2251B"/>
    <w:rsid w:val="00B229C0"/>
    <w:rsid w:val="00B22D7C"/>
    <w:rsid w:val="00B23408"/>
    <w:rsid w:val="00B234E6"/>
    <w:rsid w:val="00B23755"/>
    <w:rsid w:val="00B23943"/>
    <w:rsid w:val="00B23B4D"/>
    <w:rsid w:val="00B2442A"/>
    <w:rsid w:val="00B247C2"/>
    <w:rsid w:val="00B25013"/>
    <w:rsid w:val="00B253F4"/>
    <w:rsid w:val="00B2616F"/>
    <w:rsid w:val="00B26275"/>
    <w:rsid w:val="00B265BA"/>
    <w:rsid w:val="00B27515"/>
    <w:rsid w:val="00B27A96"/>
    <w:rsid w:val="00B27C32"/>
    <w:rsid w:val="00B27D6F"/>
    <w:rsid w:val="00B30DF4"/>
    <w:rsid w:val="00B30FAF"/>
    <w:rsid w:val="00B31942"/>
    <w:rsid w:val="00B3194C"/>
    <w:rsid w:val="00B31D19"/>
    <w:rsid w:val="00B32891"/>
    <w:rsid w:val="00B329C5"/>
    <w:rsid w:val="00B33B00"/>
    <w:rsid w:val="00B33C55"/>
    <w:rsid w:val="00B34A6F"/>
    <w:rsid w:val="00B34D84"/>
    <w:rsid w:val="00B35994"/>
    <w:rsid w:val="00B35DB6"/>
    <w:rsid w:val="00B3612E"/>
    <w:rsid w:val="00B36359"/>
    <w:rsid w:val="00B36510"/>
    <w:rsid w:val="00B3669C"/>
    <w:rsid w:val="00B368C5"/>
    <w:rsid w:val="00B36CFF"/>
    <w:rsid w:val="00B36D1D"/>
    <w:rsid w:val="00B4072F"/>
    <w:rsid w:val="00B40D00"/>
    <w:rsid w:val="00B40EAF"/>
    <w:rsid w:val="00B411E3"/>
    <w:rsid w:val="00B42C9F"/>
    <w:rsid w:val="00B43E3A"/>
    <w:rsid w:val="00B43EB6"/>
    <w:rsid w:val="00B44374"/>
    <w:rsid w:val="00B443BC"/>
    <w:rsid w:val="00B44F96"/>
    <w:rsid w:val="00B45441"/>
    <w:rsid w:val="00B457AF"/>
    <w:rsid w:val="00B45BFD"/>
    <w:rsid w:val="00B461BD"/>
    <w:rsid w:val="00B46824"/>
    <w:rsid w:val="00B46C6A"/>
    <w:rsid w:val="00B46FED"/>
    <w:rsid w:val="00B50374"/>
    <w:rsid w:val="00B510CB"/>
    <w:rsid w:val="00B514D4"/>
    <w:rsid w:val="00B5153E"/>
    <w:rsid w:val="00B5237C"/>
    <w:rsid w:val="00B52829"/>
    <w:rsid w:val="00B52C55"/>
    <w:rsid w:val="00B5367F"/>
    <w:rsid w:val="00B5379B"/>
    <w:rsid w:val="00B55E08"/>
    <w:rsid w:val="00B56144"/>
    <w:rsid w:val="00B56512"/>
    <w:rsid w:val="00B57007"/>
    <w:rsid w:val="00B57580"/>
    <w:rsid w:val="00B57B6C"/>
    <w:rsid w:val="00B57DA0"/>
    <w:rsid w:val="00B61AC3"/>
    <w:rsid w:val="00B62323"/>
    <w:rsid w:val="00B62542"/>
    <w:rsid w:val="00B629B9"/>
    <w:rsid w:val="00B633A5"/>
    <w:rsid w:val="00B63A3C"/>
    <w:rsid w:val="00B63C03"/>
    <w:rsid w:val="00B63CF9"/>
    <w:rsid w:val="00B64EFC"/>
    <w:rsid w:val="00B653A0"/>
    <w:rsid w:val="00B65656"/>
    <w:rsid w:val="00B66370"/>
    <w:rsid w:val="00B67531"/>
    <w:rsid w:val="00B675CC"/>
    <w:rsid w:val="00B67638"/>
    <w:rsid w:val="00B67975"/>
    <w:rsid w:val="00B70596"/>
    <w:rsid w:val="00B70A21"/>
    <w:rsid w:val="00B7170D"/>
    <w:rsid w:val="00B71BA3"/>
    <w:rsid w:val="00B72195"/>
    <w:rsid w:val="00B72245"/>
    <w:rsid w:val="00B722D5"/>
    <w:rsid w:val="00B72B2F"/>
    <w:rsid w:val="00B72CBC"/>
    <w:rsid w:val="00B72DEB"/>
    <w:rsid w:val="00B730B5"/>
    <w:rsid w:val="00B73EEF"/>
    <w:rsid w:val="00B74134"/>
    <w:rsid w:val="00B74462"/>
    <w:rsid w:val="00B74E18"/>
    <w:rsid w:val="00B75216"/>
    <w:rsid w:val="00B7565C"/>
    <w:rsid w:val="00B756ED"/>
    <w:rsid w:val="00B758A9"/>
    <w:rsid w:val="00B76AB2"/>
    <w:rsid w:val="00B77073"/>
    <w:rsid w:val="00B7729B"/>
    <w:rsid w:val="00B7755E"/>
    <w:rsid w:val="00B77A8A"/>
    <w:rsid w:val="00B77B6B"/>
    <w:rsid w:val="00B817EE"/>
    <w:rsid w:val="00B81EB5"/>
    <w:rsid w:val="00B82330"/>
    <w:rsid w:val="00B8290B"/>
    <w:rsid w:val="00B8322F"/>
    <w:rsid w:val="00B835EC"/>
    <w:rsid w:val="00B83D59"/>
    <w:rsid w:val="00B85727"/>
    <w:rsid w:val="00B85812"/>
    <w:rsid w:val="00B85F49"/>
    <w:rsid w:val="00B86C67"/>
    <w:rsid w:val="00B876C1"/>
    <w:rsid w:val="00B87DA7"/>
    <w:rsid w:val="00B87DD9"/>
    <w:rsid w:val="00B90295"/>
    <w:rsid w:val="00B90763"/>
    <w:rsid w:val="00B90B93"/>
    <w:rsid w:val="00B90C70"/>
    <w:rsid w:val="00B90C80"/>
    <w:rsid w:val="00B91049"/>
    <w:rsid w:val="00B910AD"/>
    <w:rsid w:val="00B912A9"/>
    <w:rsid w:val="00B91B38"/>
    <w:rsid w:val="00B92506"/>
    <w:rsid w:val="00B92DC6"/>
    <w:rsid w:val="00B9349C"/>
    <w:rsid w:val="00B93534"/>
    <w:rsid w:val="00B93948"/>
    <w:rsid w:val="00B93BF2"/>
    <w:rsid w:val="00B940E9"/>
    <w:rsid w:val="00B958AF"/>
    <w:rsid w:val="00B960CF"/>
    <w:rsid w:val="00B96BEE"/>
    <w:rsid w:val="00B96F6D"/>
    <w:rsid w:val="00B9764A"/>
    <w:rsid w:val="00BA0FA9"/>
    <w:rsid w:val="00BA19DF"/>
    <w:rsid w:val="00BA1C73"/>
    <w:rsid w:val="00BA2029"/>
    <w:rsid w:val="00BA206A"/>
    <w:rsid w:val="00BA26CB"/>
    <w:rsid w:val="00BA3374"/>
    <w:rsid w:val="00BA504B"/>
    <w:rsid w:val="00BA5989"/>
    <w:rsid w:val="00BA642C"/>
    <w:rsid w:val="00BA6856"/>
    <w:rsid w:val="00BA7138"/>
    <w:rsid w:val="00BA762D"/>
    <w:rsid w:val="00BB05F8"/>
    <w:rsid w:val="00BB1BE2"/>
    <w:rsid w:val="00BB1D54"/>
    <w:rsid w:val="00BB204A"/>
    <w:rsid w:val="00BB251F"/>
    <w:rsid w:val="00BB3155"/>
    <w:rsid w:val="00BB3235"/>
    <w:rsid w:val="00BB3C18"/>
    <w:rsid w:val="00BB3DCB"/>
    <w:rsid w:val="00BB5566"/>
    <w:rsid w:val="00BB6796"/>
    <w:rsid w:val="00BB6F04"/>
    <w:rsid w:val="00BB700A"/>
    <w:rsid w:val="00BB7579"/>
    <w:rsid w:val="00BB760E"/>
    <w:rsid w:val="00BB765B"/>
    <w:rsid w:val="00BB7FDE"/>
    <w:rsid w:val="00BC00F3"/>
    <w:rsid w:val="00BC128B"/>
    <w:rsid w:val="00BC1500"/>
    <w:rsid w:val="00BC162C"/>
    <w:rsid w:val="00BC237E"/>
    <w:rsid w:val="00BC2577"/>
    <w:rsid w:val="00BC28CE"/>
    <w:rsid w:val="00BC36E1"/>
    <w:rsid w:val="00BC3778"/>
    <w:rsid w:val="00BC3D09"/>
    <w:rsid w:val="00BC4806"/>
    <w:rsid w:val="00BC4B9E"/>
    <w:rsid w:val="00BC4BD9"/>
    <w:rsid w:val="00BC518F"/>
    <w:rsid w:val="00BC519F"/>
    <w:rsid w:val="00BC594F"/>
    <w:rsid w:val="00BC5FB2"/>
    <w:rsid w:val="00BC6315"/>
    <w:rsid w:val="00BC6E82"/>
    <w:rsid w:val="00BC71CF"/>
    <w:rsid w:val="00BD0701"/>
    <w:rsid w:val="00BD0B29"/>
    <w:rsid w:val="00BD0B55"/>
    <w:rsid w:val="00BD13D9"/>
    <w:rsid w:val="00BD21F7"/>
    <w:rsid w:val="00BD2B7D"/>
    <w:rsid w:val="00BD2E8D"/>
    <w:rsid w:val="00BD3EE9"/>
    <w:rsid w:val="00BD4403"/>
    <w:rsid w:val="00BD4576"/>
    <w:rsid w:val="00BD59D0"/>
    <w:rsid w:val="00BD62BB"/>
    <w:rsid w:val="00BD64AE"/>
    <w:rsid w:val="00BD654B"/>
    <w:rsid w:val="00BD6EA8"/>
    <w:rsid w:val="00BD72D8"/>
    <w:rsid w:val="00BD758B"/>
    <w:rsid w:val="00BE01C2"/>
    <w:rsid w:val="00BE070C"/>
    <w:rsid w:val="00BE1AAE"/>
    <w:rsid w:val="00BE1FD8"/>
    <w:rsid w:val="00BE2899"/>
    <w:rsid w:val="00BE2E5C"/>
    <w:rsid w:val="00BE39CE"/>
    <w:rsid w:val="00BE3E8F"/>
    <w:rsid w:val="00BE3F29"/>
    <w:rsid w:val="00BE4A66"/>
    <w:rsid w:val="00BE4D35"/>
    <w:rsid w:val="00BE4FD4"/>
    <w:rsid w:val="00BE53FA"/>
    <w:rsid w:val="00BE5881"/>
    <w:rsid w:val="00BE5F47"/>
    <w:rsid w:val="00BE6169"/>
    <w:rsid w:val="00BE6DDA"/>
    <w:rsid w:val="00BE6EDA"/>
    <w:rsid w:val="00BE7682"/>
    <w:rsid w:val="00BE7A66"/>
    <w:rsid w:val="00BE7E23"/>
    <w:rsid w:val="00BF00A5"/>
    <w:rsid w:val="00BF01D0"/>
    <w:rsid w:val="00BF05F7"/>
    <w:rsid w:val="00BF0941"/>
    <w:rsid w:val="00BF0B98"/>
    <w:rsid w:val="00BF0D01"/>
    <w:rsid w:val="00BF0E8E"/>
    <w:rsid w:val="00BF15BC"/>
    <w:rsid w:val="00BF161D"/>
    <w:rsid w:val="00BF1B15"/>
    <w:rsid w:val="00BF407D"/>
    <w:rsid w:val="00BF52C4"/>
    <w:rsid w:val="00BF535A"/>
    <w:rsid w:val="00BF5A0E"/>
    <w:rsid w:val="00BF600A"/>
    <w:rsid w:val="00BF64D3"/>
    <w:rsid w:val="00BF721A"/>
    <w:rsid w:val="00BF72E6"/>
    <w:rsid w:val="00BF7729"/>
    <w:rsid w:val="00BF7739"/>
    <w:rsid w:val="00BF791D"/>
    <w:rsid w:val="00BF7D5E"/>
    <w:rsid w:val="00C00569"/>
    <w:rsid w:val="00C00746"/>
    <w:rsid w:val="00C01C6B"/>
    <w:rsid w:val="00C03AB3"/>
    <w:rsid w:val="00C03AD1"/>
    <w:rsid w:val="00C03AE2"/>
    <w:rsid w:val="00C03B02"/>
    <w:rsid w:val="00C03C34"/>
    <w:rsid w:val="00C04010"/>
    <w:rsid w:val="00C04697"/>
    <w:rsid w:val="00C04D60"/>
    <w:rsid w:val="00C04E5A"/>
    <w:rsid w:val="00C04FA3"/>
    <w:rsid w:val="00C05664"/>
    <w:rsid w:val="00C056B4"/>
    <w:rsid w:val="00C056FF"/>
    <w:rsid w:val="00C05A8D"/>
    <w:rsid w:val="00C05B38"/>
    <w:rsid w:val="00C06E38"/>
    <w:rsid w:val="00C06FE7"/>
    <w:rsid w:val="00C07A12"/>
    <w:rsid w:val="00C07D70"/>
    <w:rsid w:val="00C117C0"/>
    <w:rsid w:val="00C11AB3"/>
    <w:rsid w:val="00C11D72"/>
    <w:rsid w:val="00C123F6"/>
    <w:rsid w:val="00C12458"/>
    <w:rsid w:val="00C12941"/>
    <w:rsid w:val="00C12A8B"/>
    <w:rsid w:val="00C12D01"/>
    <w:rsid w:val="00C12DBA"/>
    <w:rsid w:val="00C154DD"/>
    <w:rsid w:val="00C15710"/>
    <w:rsid w:val="00C1590E"/>
    <w:rsid w:val="00C15ACF"/>
    <w:rsid w:val="00C16350"/>
    <w:rsid w:val="00C168AA"/>
    <w:rsid w:val="00C17473"/>
    <w:rsid w:val="00C176C2"/>
    <w:rsid w:val="00C20FBD"/>
    <w:rsid w:val="00C21159"/>
    <w:rsid w:val="00C21552"/>
    <w:rsid w:val="00C21B51"/>
    <w:rsid w:val="00C21C09"/>
    <w:rsid w:val="00C21EA0"/>
    <w:rsid w:val="00C21ED7"/>
    <w:rsid w:val="00C225CC"/>
    <w:rsid w:val="00C22BA7"/>
    <w:rsid w:val="00C23768"/>
    <w:rsid w:val="00C2387E"/>
    <w:rsid w:val="00C23989"/>
    <w:rsid w:val="00C23AFA"/>
    <w:rsid w:val="00C23D82"/>
    <w:rsid w:val="00C24392"/>
    <w:rsid w:val="00C24772"/>
    <w:rsid w:val="00C25505"/>
    <w:rsid w:val="00C25845"/>
    <w:rsid w:val="00C258E1"/>
    <w:rsid w:val="00C25A24"/>
    <w:rsid w:val="00C25D98"/>
    <w:rsid w:val="00C2608B"/>
    <w:rsid w:val="00C27010"/>
    <w:rsid w:val="00C2728B"/>
    <w:rsid w:val="00C27FDE"/>
    <w:rsid w:val="00C308A7"/>
    <w:rsid w:val="00C30C82"/>
    <w:rsid w:val="00C3137D"/>
    <w:rsid w:val="00C3161C"/>
    <w:rsid w:val="00C3165B"/>
    <w:rsid w:val="00C31DCA"/>
    <w:rsid w:val="00C32256"/>
    <w:rsid w:val="00C32CDE"/>
    <w:rsid w:val="00C33862"/>
    <w:rsid w:val="00C340E1"/>
    <w:rsid w:val="00C34D30"/>
    <w:rsid w:val="00C35190"/>
    <w:rsid w:val="00C3527C"/>
    <w:rsid w:val="00C36799"/>
    <w:rsid w:val="00C36866"/>
    <w:rsid w:val="00C36C5E"/>
    <w:rsid w:val="00C3705D"/>
    <w:rsid w:val="00C37D8F"/>
    <w:rsid w:val="00C401DB"/>
    <w:rsid w:val="00C403F6"/>
    <w:rsid w:val="00C40491"/>
    <w:rsid w:val="00C407D0"/>
    <w:rsid w:val="00C41E25"/>
    <w:rsid w:val="00C430F7"/>
    <w:rsid w:val="00C4367C"/>
    <w:rsid w:val="00C44C75"/>
    <w:rsid w:val="00C4505B"/>
    <w:rsid w:val="00C45598"/>
    <w:rsid w:val="00C45742"/>
    <w:rsid w:val="00C465F7"/>
    <w:rsid w:val="00C50C9C"/>
    <w:rsid w:val="00C50D19"/>
    <w:rsid w:val="00C5145F"/>
    <w:rsid w:val="00C52013"/>
    <w:rsid w:val="00C5352F"/>
    <w:rsid w:val="00C53A70"/>
    <w:rsid w:val="00C54646"/>
    <w:rsid w:val="00C55053"/>
    <w:rsid w:val="00C55D2E"/>
    <w:rsid w:val="00C55EC0"/>
    <w:rsid w:val="00C56AED"/>
    <w:rsid w:val="00C5701F"/>
    <w:rsid w:val="00C57264"/>
    <w:rsid w:val="00C60B69"/>
    <w:rsid w:val="00C61075"/>
    <w:rsid w:val="00C61302"/>
    <w:rsid w:val="00C62261"/>
    <w:rsid w:val="00C629DB"/>
    <w:rsid w:val="00C6367C"/>
    <w:rsid w:val="00C64292"/>
    <w:rsid w:val="00C65959"/>
    <w:rsid w:val="00C65CAD"/>
    <w:rsid w:val="00C668E4"/>
    <w:rsid w:val="00C66928"/>
    <w:rsid w:val="00C6712B"/>
    <w:rsid w:val="00C6773E"/>
    <w:rsid w:val="00C67ACA"/>
    <w:rsid w:val="00C67F51"/>
    <w:rsid w:val="00C70817"/>
    <w:rsid w:val="00C713CD"/>
    <w:rsid w:val="00C72134"/>
    <w:rsid w:val="00C72781"/>
    <w:rsid w:val="00C72C1A"/>
    <w:rsid w:val="00C72FE5"/>
    <w:rsid w:val="00C732E9"/>
    <w:rsid w:val="00C747A9"/>
    <w:rsid w:val="00C74CCE"/>
    <w:rsid w:val="00C7527E"/>
    <w:rsid w:val="00C75461"/>
    <w:rsid w:val="00C76241"/>
    <w:rsid w:val="00C765F7"/>
    <w:rsid w:val="00C76F05"/>
    <w:rsid w:val="00C77B29"/>
    <w:rsid w:val="00C77BB9"/>
    <w:rsid w:val="00C813A9"/>
    <w:rsid w:val="00C8147F"/>
    <w:rsid w:val="00C8148E"/>
    <w:rsid w:val="00C815BE"/>
    <w:rsid w:val="00C826CD"/>
    <w:rsid w:val="00C829C1"/>
    <w:rsid w:val="00C82AFA"/>
    <w:rsid w:val="00C835FF"/>
    <w:rsid w:val="00C8394B"/>
    <w:rsid w:val="00C83C2C"/>
    <w:rsid w:val="00C84AA3"/>
    <w:rsid w:val="00C84CD9"/>
    <w:rsid w:val="00C8530C"/>
    <w:rsid w:val="00C85B4C"/>
    <w:rsid w:val="00C870CB"/>
    <w:rsid w:val="00C87363"/>
    <w:rsid w:val="00C876B7"/>
    <w:rsid w:val="00C9005B"/>
    <w:rsid w:val="00C91150"/>
    <w:rsid w:val="00C915F4"/>
    <w:rsid w:val="00C91AD8"/>
    <w:rsid w:val="00C91D8B"/>
    <w:rsid w:val="00C92296"/>
    <w:rsid w:val="00C922D3"/>
    <w:rsid w:val="00C933BE"/>
    <w:rsid w:val="00C940CD"/>
    <w:rsid w:val="00C94105"/>
    <w:rsid w:val="00C94151"/>
    <w:rsid w:val="00C9478B"/>
    <w:rsid w:val="00C947E8"/>
    <w:rsid w:val="00C94A50"/>
    <w:rsid w:val="00C950B2"/>
    <w:rsid w:val="00C95981"/>
    <w:rsid w:val="00C961CD"/>
    <w:rsid w:val="00C9660D"/>
    <w:rsid w:val="00C9670F"/>
    <w:rsid w:val="00C96854"/>
    <w:rsid w:val="00C97873"/>
    <w:rsid w:val="00C97AC4"/>
    <w:rsid w:val="00C97F0E"/>
    <w:rsid w:val="00CA096E"/>
    <w:rsid w:val="00CA1110"/>
    <w:rsid w:val="00CA15FE"/>
    <w:rsid w:val="00CA1A5A"/>
    <w:rsid w:val="00CA1FC6"/>
    <w:rsid w:val="00CA2407"/>
    <w:rsid w:val="00CA2D28"/>
    <w:rsid w:val="00CA2E14"/>
    <w:rsid w:val="00CA3568"/>
    <w:rsid w:val="00CA402E"/>
    <w:rsid w:val="00CA466D"/>
    <w:rsid w:val="00CA4A41"/>
    <w:rsid w:val="00CA4BD5"/>
    <w:rsid w:val="00CA4D7E"/>
    <w:rsid w:val="00CA5AF1"/>
    <w:rsid w:val="00CA5B36"/>
    <w:rsid w:val="00CA626E"/>
    <w:rsid w:val="00CA66DF"/>
    <w:rsid w:val="00CA6D58"/>
    <w:rsid w:val="00CA73DF"/>
    <w:rsid w:val="00CA7F83"/>
    <w:rsid w:val="00CB0065"/>
    <w:rsid w:val="00CB02ED"/>
    <w:rsid w:val="00CB18C1"/>
    <w:rsid w:val="00CB1920"/>
    <w:rsid w:val="00CB1E1F"/>
    <w:rsid w:val="00CB2272"/>
    <w:rsid w:val="00CB27C2"/>
    <w:rsid w:val="00CB28D8"/>
    <w:rsid w:val="00CB357A"/>
    <w:rsid w:val="00CB35DE"/>
    <w:rsid w:val="00CB36F2"/>
    <w:rsid w:val="00CB37DA"/>
    <w:rsid w:val="00CB3F4D"/>
    <w:rsid w:val="00CB6482"/>
    <w:rsid w:val="00CB7119"/>
    <w:rsid w:val="00CB7137"/>
    <w:rsid w:val="00CB734F"/>
    <w:rsid w:val="00CC0964"/>
    <w:rsid w:val="00CC11CC"/>
    <w:rsid w:val="00CC1713"/>
    <w:rsid w:val="00CC172C"/>
    <w:rsid w:val="00CC1AA4"/>
    <w:rsid w:val="00CC2195"/>
    <w:rsid w:val="00CC2DC8"/>
    <w:rsid w:val="00CC2E77"/>
    <w:rsid w:val="00CC3EF4"/>
    <w:rsid w:val="00CC4327"/>
    <w:rsid w:val="00CC4E98"/>
    <w:rsid w:val="00CC4F4C"/>
    <w:rsid w:val="00CC5AF5"/>
    <w:rsid w:val="00CC5D6E"/>
    <w:rsid w:val="00CC5DA7"/>
    <w:rsid w:val="00CC6892"/>
    <w:rsid w:val="00CC6F95"/>
    <w:rsid w:val="00CC73F7"/>
    <w:rsid w:val="00CC7948"/>
    <w:rsid w:val="00CC7CCA"/>
    <w:rsid w:val="00CD0878"/>
    <w:rsid w:val="00CD0C84"/>
    <w:rsid w:val="00CD1D18"/>
    <w:rsid w:val="00CD2599"/>
    <w:rsid w:val="00CD2935"/>
    <w:rsid w:val="00CD2B55"/>
    <w:rsid w:val="00CD31FD"/>
    <w:rsid w:val="00CD39DB"/>
    <w:rsid w:val="00CD4883"/>
    <w:rsid w:val="00CD4913"/>
    <w:rsid w:val="00CD4EE8"/>
    <w:rsid w:val="00CD4FDC"/>
    <w:rsid w:val="00CD50E3"/>
    <w:rsid w:val="00CD5203"/>
    <w:rsid w:val="00CD577A"/>
    <w:rsid w:val="00CD5B8F"/>
    <w:rsid w:val="00CD6014"/>
    <w:rsid w:val="00CD678F"/>
    <w:rsid w:val="00CD6995"/>
    <w:rsid w:val="00CD6A81"/>
    <w:rsid w:val="00CD7836"/>
    <w:rsid w:val="00CD79A1"/>
    <w:rsid w:val="00CD7E6B"/>
    <w:rsid w:val="00CE010C"/>
    <w:rsid w:val="00CE0405"/>
    <w:rsid w:val="00CE05F8"/>
    <w:rsid w:val="00CE091E"/>
    <w:rsid w:val="00CE107D"/>
    <w:rsid w:val="00CE10E3"/>
    <w:rsid w:val="00CE14C1"/>
    <w:rsid w:val="00CE181D"/>
    <w:rsid w:val="00CE194A"/>
    <w:rsid w:val="00CE225A"/>
    <w:rsid w:val="00CE27B4"/>
    <w:rsid w:val="00CE29C8"/>
    <w:rsid w:val="00CE2A3A"/>
    <w:rsid w:val="00CE3E1B"/>
    <w:rsid w:val="00CE3E77"/>
    <w:rsid w:val="00CE418B"/>
    <w:rsid w:val="00CE45EA"/>
    <w:rsid w:val="00CE4832"/>
    <w:rsid w:val="00CE5023"/>
    <w:rsid w:val="00CE5A53"/>
    <w:rsid w:val="00CE5B40"/>
    <w:rsid w:val="00CE5F35"/>
    <w:rsid w:val="00CE6C03"/>
    <w:rsid w:val="00CE77EF"/>
    <w:rsid w:val="00CE7990"/>
    <w:rsid w:val="00CE7FE4"/>
    <w:rsid w:val="00CF0792"/>
    <w:rsid w:val="00CF0BF5"/>
    <w:rsid w:val="00CF0E61"/>
    <w:rsid w:val="00CF0FB4"/>
    <w:rsid w:val="00CF137F"/>
    <w:rsid w:val="00CF1471"/>
    <w:rsid w:val="00CF19A6"/>
    <w:rsid w:val="00CF249C"/>
    <w:rsid w:val="00CF2729"/>
    <w:rsid w:val="00CF2D02"/>
    <w:rsid w:val="00CF34FC"/>
    <w:rsid w:val="00CF3736"/>
    <w:rsid w:val="00CF4184"/>
    <w:rsid w:val="00CF4D6D"/>
    <w:rsid w:val="00CF594C"/>
    <w:rsid w:val="00CF6307"/>
    <w:rsid w:val="00CF6B07"/>
    <w:rsid w:val="00CF77AF"/>
    <w:rsid w:val="00CF7CAB"/>
    <w:rsid w:val="00CF7F9D"/>
    <w:rsid w:val="00D00081"/>
    <w:rsid w:val="00D005C4"/>
    <w:rsid w:val="00D00656"/>
    <w:rsid w:val="00D0094A"/>
    <w:rsid w:val="00D013B4"/>
    <w:rsid w:val="00D0169B"/>
    <w:rsid w:val="00D0230C"/>
    <w:rsid w:val="00D02429"/>
    <w:rsid w:val="00D024E4"/>
    <w:rsid w:val="00D02550"/>
    <w:rsid w:val="00D02929"/>
    <w:rsid w:val="00D02EE3"/>
    <w:rsid w:val="00D0333C"/>
    <w:rsid w:val="00D052A3"/>
    <w:rsid w:val="00D053EB"/>
    <w:rsid w:val="00D0542F"/>
    <w:rsid w:val="00D0630B"/>
    <w:rsid w:val="00D0637C"/>
    <w:rsid w:val="00D07C92"/>
    <w:rsid w:val="00D10189"/>
    <w:rsid w:val="00D10678"/>
    <w:rsid w:val="00D11145"/>
    <w:rsid w:val="00D1123F"/>
    <w:rsid w:val="00D11A72"/>
    <w:rsid w:val="00D11F60"/>
    <w:rsid w:val="00D12BB8"/>
    <w:rsid w:val="00D12BD1"/>
    <w:rsid w:val="00D15265"/>
    <w:rsid w:val="00D15273"/>
    <w:rsid w:val="00D162F0"/>
    <w:rsid w:val="00D168AD"/>
    <w:rsid w:val="00D169C0"/>
    <w:rsid w:val="00D16B28"/>
    <w:rsid w:val="00D170FD"/>
    <w:rsid w:val="00D171C7"/>
    <w:rsid w:val="00D17DF0"/>
    <w:rsid w:val="00D20772"/>
    <w:rsid w:val="00D20B1E"/>
    <w:rsid w:val="00D20F46"/>
    <w:rsid w:val="00D20FB1"/>
    <w:rsid w:val="00D21391"/>
    <w:rsid w:val="00D22A41"/>
    <w:rsid w:val="00D23B39"/>
    <w:rsid w:val="00D24587"/>
    <w:rsid w:val="00D25FF9"/>
    <w:rsid w:val="00D26BD7"/>
    <w:rsid w:val="00D26F69"/>
    <w:rsid w:val="00D27265"/>
    <w:rsid w:val="00D27C31"/>
    <w:rsid w:val="00D27F56"/>
    <w:rsid w:val="00D3069C"/>
    <w:rsid w:val="00D30847"/>
    <w:rsid w:val="00D30FE1"/>
    <w:rsid w:val="00D31DD9"/>
    <w:rsid w:val="00D33238"/>
    <w:rsid w:val="00D351B0"/>
    <w:rsid w:val="00D351CC"/>
    <w:rsid w:val="00D35432"/>
    <w:rsid w:val="00D3555F"/>
    <w:rsid w:val="00D357F3"/>
    <w:rsid w:val="00D35960"/>
    <w:rsid w:val="00D359F3"/>
    <w:rsid w:val="00D36352"/>
    <w:rsid w:val="00D36485"/>
    <w:rsid w:val="00D364AE"/>
    <w:rsid w:val="00D37FED"/>
    <w:rsid w:val="00D401DD"/>
    <w:rsid w:val="00D40331"/>
    <w:rsid w:val="00D4050C"/>
    <w:rsid w:val="00D40A6C"/>
    <w:rsid w:val="00D43452"/>
    <w:rsid w:val="00D43EC3"/>
    <w:rsid w:val="00D44584"/>
    <w:rsid w:val="00D44E48"/>
    <w:rsid w:val="00D44E93"/>
    <w:rsid w:val="00D45247"/>
    <w:rsid w:val="00D454E9"/>
    <w:rsid w:val="00D45E2C"/>
    <w:rsid w:val="00D45FF4"/>
    <w:rsid w:val="00D46129"/>
    <w:rsid w:val="00D46BA0"/>
    <w:rsid w:val="00D46D0D"/>
    <w:rsid w:val="00D471B2"/>
    <w:rsid w:val="00D474E6"/>
    <w:rsid w:val="00D478D2"/>
    <w:rsid w:val="00D47DB3"/>
    <w:rsid w:val="00D50637"/>
    <w:rsid w:val="00D516FE"/>
    <w:rsid w:val="00D51BB0"/>
    <w:rsid w:val="00D51CEC"/>
    <w:rsid w:val="00D51F34"/>
    <w:rsid w:val="00D52001"/>
    <w:rsid w:val="00D528C3"/>
    <w:rsid w:val="00D5377B"/>
    <w:rsid w:val="00D564C1"/>
    <w:rsid w:val="00D565E5"/>
    <w:rsid w:val="00D5731B"/>
    <w:rsid w:val="00D57AEB"/>
    <w:rsid w:val="00D57DA3"/>
    <w:rsid w:val="00D57F81"/>
    <w:rsid w:val="00D57FA8"/>
    <w:rsid w:val="00D60924"/>
    <w:rsid w:val="00D60BDB"/>
    <w:rsid w:val="00D60F63"/>
    <w:rsid w:val="00D617F0"/>
    <w:rsid w:val="00D61B7A"/>
    <w:rsid w:val="00D626D1"/>
    <w:rsid w:val="00D62FB4"/>
    <w:rsid w:val="00D63A0A"/>
    <w:rsid w:val="00D63CA9"/>
    <w:rsid w:val="00D64EDB"/>
    <w:rsid w:val="00D65823"/>
    <w:rsid w:val="00D65A65"/>
    <w:rsid w:val="00D65C9B"/>
    <w:rsid w:val="00D66313"/>
    <w:rsid w:val="00D66566"/>
    <w:rsid w:val="00D667C2"/>
    <w:rsid w:val="00D66C1C"/>
    <w:rsid w:val="00D673C6"/>
    <w:rsid w:val="00D67599"/>
    <w:rsid w:val="00D67679"/>
    <w:rsid w:val="00D70300"/>
    <w:rsid w:val="00D704F8"/>
    <w:rsid w:val="00D70836"/>
    <w:rsid w:val="00D7173D"/>
    <w:rsid w:val="00D71C5B"/>
    <w:rsid w:val="00D73205"/>
    <w:rsid w:val="00D748CA"/>
    <w:rsid w:val="00D74A54"/>
    <w:rsid w:val="00D74C02"/>
    <w:rsid w:val="00D74C3C"/>
    <w:rsid w:val="00D754A3"/>
    <w:rsid w:val="00D75E04"/>
    <w:rsid w:val="00D76486"/>
    <w:rsid w:val="00D76AC8"/>
    <w:rsid w:val="00D76B81"/>
    <w:rsid w:val="00D76C08"/>
    <w:rsid w:val="00D76F9C"/>
    <w:rsid w:val="00D7771D"/>
    <w:rsid w:val="00D7790A"/>
    <w:rsid w:val="00D77F9A"/>
    <w:rsid w:val="00D800DE"/>
    <w:rsid w:val="00D806C3"/>
    <w:rsid w:val="00D815C0"/>
    <w:rsid w:val="00D816B1"/>
    <w:rsid w:val="00D81E1D"/>
    <w:rsid w:val="00D823A2"/>
    <w:rsid w:val="00D82B74"/>
    <w:rsid w:val="00D83819"/>
    <w:rsid w:val="00D83935"/>
    <w:rsid w:val="00D84341"/>
    <w:rsid w:val="00D848DA"/>
    <w:rsid w:val="00D85262"/>
    <w:rsid w:val="00D8581F"/>
    <w:rsid w:val="00D85B5F"/>
    <w:rsid w:val="00D863A8"/>
    <w:rsid w:val="00D87443"/>
    <w:rsid w:val="00D87C25"/>
    <w:rsid w:val="00D87D2A"/>
    <w:rsid w:val="00D90326"/>
    <w:rsid w:val="00D903BC"/>
    <w:rsid w:val="00D90D58"/>
    <w:rsid w:val="00D90E3B"/>
    <w:rsid w:val="00D9115C"/>
    <w:rsid w:val="00D91213"/>
    <w:rsid w:val="00D9175B"/>
    <w:rsid w:val="00D91BC1"/>
    <w:rsid w:val="00D935B3"/>
    <w:rsid w:val="00D93865"/>
    <w:rsid w:val="00D93C92"/>
    <w:rsid w:val="00D93FF0"/>
    <w:rsid w:val="00D950DC"/>
    <w:rsid w:val="00D95843"/>
    <w:rsid w:val="00D95DFB"/>
    <w:rsid w:val="00D95FD5"/>
    <w:rsid w:val="00D977E5"/>
    <w:rsid w:val="00D97A19"/>
    <w:rsid w:val="00DA00C6"/>
    <w:rsid w:val="00DA04C5"/>
    <w:rsid w:val="00DA11F5"/>
    <w:rsid w:val="00DA144F"/>
    <w:rsid w:val="00DA1458"/>
    <w:rsid w:val="00DA1561"/>
    <w:rsid w:val="00DA1623"/>
    <w:rsid w:val="00DA283C"/>
    <w:rsid w:val="00DA2AE0"/>
    <w:rsid w:val="00DA2F77"/>
    <w:rsid w:val="00DA3BE7"/>
    <w:rsid w:val="00DA47B0"/>
    <w:rsid w:val="00DA53DB"/>
    <w:rsid w:val="00DA545E"/>
    <w:rsid w:val="00DA5926"/>
    <w:rsid w:val="00DA5D3C"/>
    <w:rsid w:val="00DA60EE"/>
    <w:rsid w:val="00DA6ECC"/>
    <w:rsid w:val="00DA72FF"/>
    <w:rsid w:val="00DA73FB"/>
    <w:rsid w:val="00DB255E"/>
    <w:rsid w:val="00DB336D"/>
    <w:rsid w:val="00DB3943"/>
    <w:rsid w:val="00DB418A"/>
    <w:rsid w:val="00DB4617"/>
    <w:rsid w:val="00DB52AB"/>
    <w:rsid w:val="00DB58C3"/>
    <w:rsid w:val="00DB596C"/>
    <w:rsid w:val="00DB5B46"/>
    <w:rsid w:val="00DB5DA5"/>
    <w:rsid w:val="00DB60A1"/>
    <w:rsid w:val="00DB692D"/>
    <w:rsid w:val="00DB6E61"/>
    <w:rsid w:val="00DB762F"/>
    <w:rsid w:val="00DB76DA"/>
    <w:rsid w:val="00DB7BA1"/>
    <w:rsid w:val="00DB7EEE"/>
    <w:rsid w:val="00DC0CEC"/>
    <w:rsid w:val="00DC10DB"/>
    <w:rsid w:val="00DC1B36"/>
    <w:rsid w:val="00DC1D33"/>
    <w:rsid w:val="00DC25BD"/>
    <w:rsid w:val="00DC3129"/>
    <w:rsid w:val="00DC3245"/>
    <w:rsid w:val="00DC32AC"/>
    <w:rsid w:val="00DC33A6"/>
    <w:rsid w:val="00DC33D1"/>
    <w:rsid w:val="00DC3604"/>
    <w:rsid w:val="00DC426A"/>
    <w:rsid w:val="00DC4286"/>
    <w:rsid w:val="00DC4A0F"/>
    <w:rsid w:val="00DC4A46"/>
    <w:rsid w:val="00DC4DF5"/>
    <w:rsid w:val="00DC51C6"/>
    <w:rsid w:val="00DC523A"/>
    <w:rsid w:val="00DC5397"/>
    <w:rsid w:val="00DC5690"/>
    <w:rsid w:val="00DC5895"/>
    <w:rsid w:val="00DC5985"/>
    <w:rsid w:val="00DC5E2A"/>
    <w:rsid w:val="00DC5E5D"/>
    <w:rsid w:val="00DC6197"/>
    <w:rsid w:val="00DC700B"/>
    <w:rsid w:val="00DC7129"/>
    <w:rsid w:val="00DC728F"/>
    <w:rsid w:val="00DC737C"/>
    <w:rsid w:val="00DC7400"/>
    <w:rsid w:val="00DC7581"/>
    <w:rsid w:val="00DC75F9"/>
    <w:rsid w:val="00DC769A"/>
    <w:rsid w:val="00DC78D4"/>
    <w:rsid w:val="00DD044A"/>
    <w:rsid w:val="00DD047E"/>
    <w:rsid w:val="00DD0702"/>
    <w:rsid w:val="00DD0EEE"/>
    <w:rsid w:val="00DD116A"/>
    <w:rsid w:val="00DD1B4A"/>
    <w:rsid w:val="00DD2380"/>
    <w:rsid w:val="00DD3282"/>
    <w:rsid w:val="00DD3331"/>
    <w:rsid w:val="00DD3707"/>
    <w:rsid w:val="00DD4C25"/>
    <w:rsid w:val="00DD51E9"/>
    <w:rsid w:val="00DD5371"/>
    <w:rsid w:val="00DD5379"/>
    <w:rsid w:val="00DD5B81"/>
    <w:rsid w:val="00DD634F"/>
    <w:rsid w:val="00DD658E"/>
    <w:rsid w:val="00DD663A"/>
    <w:rsid w:val="00DD772C"/>
    <w:rsid w:val="00DD77C4"/>
    <w:rsid w:val="00DD7964"/>
    <w:rsid w:val="00DE096A"/>
    <w:rsid w:val="00DE1ED7"/>
    <w:rsid w:val="00DE3E06"/>
    <w:rsid w:val="00DE427A"/>
    <w:rsid w:val="00DE4576"/>
    <w:rsid w:val="00DE475B"/>
    <w:rsid w:val="00DE4C87"/>
    <w:rsid w:val="00DE4D5C"/>
    <w:rsid w:val="00DE4D91"/>
    <w:rsid w:val="00DE5083"/>
    <w:rsid w:val="00DE59A1"/>
    <w:rsid w:val="00DE59E9"/>
    <w:rsid w:val="00DE5D80"/>
    <w:rsid w:val="00DE7388"/>
    <w:rsid w:val="00DE73CF"/>
    <w:rsid w:val="00DE74FB"/>
    <w:rsid w:val="00DE7D7C"/>
    <w:rsid w:val="00DF0414"/>
    <w:rsid w:val="00DF30F0"/>
    <w:rsid w:val="00DF31AB"/>
    <w:rsid w:val="00DF3478"/>
    <w:rsid w:val="00DF4789"/>
    <w:rsid w:val="00DF4A5A"/>
    <w:rsid w:val="00DF5063"/>
    <w:rsid w:val="00DF5C9C"/>
    <w:rsid w:val="00DF662D"/>
    <w:rsid w:val="00DF69A5"/>
    <w:rsid w:val="00DF6F13"/>
    <w:rsid w:val="00DF7436"/>
    <w:rsid w:val="00DF7C4F"/>
    <w:rsid w:val="00DF7EB1"/>
    <w:rsid w:val="00E00C07"/>
    <w:rsid w:val="00E029CC"/>
    <w:rsid w:val="00E02F6D"/>
    <w:rsid w:val="00E02FCC"/>
    <w:rsid w:val="00E03257"/>
    <w:rsid w:val="00E032CA"/>
    <w:rsid w:val="00E03B55"/>
    <w:rsid w:val="00E03C23"/>
    <w:rsid w:val="00E0407A"/>
    <w:rsid w:val="00E04083"/>
    <w:rsid w:val="00E044CD"/>
    <w:rsid w:val="00E048FA"/>
    <w:rsid w:val="00E052F3"/>
    <w:rsid w:val="00E053EF"/>
    <w:rsid w:val="00E057E8"/>
    <w:rsid w:val="00E05AB5"/>
    <w:rsid w:val="00E05BBC"/>
    <w:rsid w:val="00E060A1"/>
    <w:rsid w:val="00E0711C"/>
    <w:rsid w:val="00E074E7"/>
    <w:rsid w:val="00E075E2"/>
    <w:rsid w:val="00E07780"/>
    <w:rsid w:val="00E07A3E"/>
    <w:rsid w:val="00E1002D"/>
    <w:rsid w:val="00E10419"/>
    <w:rsid w:val="00E105DA"/>
    <w:rsid w:val="00E10A90"/>
    <w:rsid w:val="00E10E8A"/>
    <w:rsid w:val="00E1109F"/>
    <w:rsid w:val="00E12095"/>
    <w:rsid w:val="00E122D5"/>
    <w:rsid w:val="00E126EB"/>
    <w:rsid w:val="00E132DA"/>
    <w:rsid w:val="00E1365C"/>
    <w:rsid w:val="00E139C4"/>
    <w:rsid w:val="00E13F2A"/>
    <w:rsid w:val="00E13FEF"/>
    <w:rsid w:val="00E14206"/>
    <w:rsid w:val="00E14F07"/>
    <w:rsid w:val="00E15B29"/>
    <w:rsid w:val="00E15F68"/>
    <w:rsid w:val="00E15FEE"/>
    <w:rsid w:val="00E16525"/>
    <w:rsid w:val="00E167BF"/>
    <w:rsid w:val="00E16843"/>
    <w:rsid w:val="00E16850"/>
    <w:rsid w:val="00E1724B"/>
    <w:rsid w:val="00E1773C"/>
    <w:rsid w:val="00E178C6"/>
    <w:rsid w:val="00E2026C"/>
    <w:rsid w:val="00E202A3"/>
    <w:rsid w:val="00E20998"/>
    <w:rsid w:val="00E21AC0"/>
    <w:rsid w:val="00E2215A"/>
    <w:rsid w:val="00E22457"/>
    <w:rsid w:val="00E22E79"/>
    <w:rsid w:val="00E23356"/>
    <w:rsid w:val="00E23364"/>
    <w:rsid w:val="00E23422"/>
    <w:rsid w:val="00E23768"/>
    <w:rsid w:val="00E237AA"/>
    <w:rsid w:val="00E243F2"/>
    <w:rsid w:val="00E2459D"/>
    <w:rsid w:val="00E2464F"/>
    <w:rsid w:val="00E24705"/>
    <w:rsid w:val="00E24D48"/>
    <w:rsid w:val="00E25D58"/>
    <w:rsid w:val="00E25F74"/>
    <w:rsid w:val="00E26171"/>
    <w:rsid w:val="00E266B7"/>
    <w:rsid w:val="00E26D78"/>
    <w:rsid w:val="00E26EC0"/>
    <w:rsid w:val="00E27703"/>
    <w:rsid w:val="00E27BCA"/>
    <w:rsid w:val="00E27E0D"/>
    <w:rsid w:val="00E30080"/>
    <w:rsid w:val="00E3064A"/>
    <w:rsid w:val="00E31591"/>
    <w:rsid w:val="00E31F4C"/>
    <w:rsid w:val="00E32136"/>
    <w:rsid w:val="00E323A8"/>
    <w:rsid w:val="00E325A1"/>
    <w:rsid w:val="00E32D44"/>
    <w:rsid w:val="00E333C7"/>
    <w:rsid w:val="00E33491"/>
    <w:rsid w:val="00E33680"/>
    <w:rsid w:val="00E338DE"/>
    <w:rsid w:val="00E33937"/>
    <w:rsid w:val="00E34689"/>
    <w:rsid w:val="00E34BFC"/>
    <w:rsid w:val="00E34C9E"/>
    <w:rsid w:val="00E35001"/>
    <w:rsid w:val="00E35D33"/>
    <w:rsid w:val="00E35DAF"/>
    <w:rsid w:val="00E361BC"/>
    <w:rsid w:val="00E3633D"/>
    <w:rsid w:val="00E367DD"/>
    <w:rsid w:val="00E37325"/>
    <w:rsid w:val="00E37722"/>
    <w:rsid w:val="00E37D34"/>
    <w:rsid w:val="00E401DA"/>
    <w:rsid w:val="00E406D2"/>
    <w:rsid w:val="00E40904"/>
    <w:rsid w:val="00E40D45"/>
    <w:rsid w:val="00E40E10"/>
    <w:rsid w:val="00E40E2E"/>
    <w:rsid w:val="00E41268"/>
    <w:rsid w:val="00E417F1"/>
    <w:rsid w:val="00E41A12"/>
    <w:rsid w:val="00E42092"/>
    <w:rsid w:val="00E42A1A"/>
    <w:rsid w:val="00E42E5D"/>
    <w:rsid w:val="00E43174"/>
    <w:rsid w:val="00E436AE"/>
    <w:rsid w:val="00E438C4"/>
    <w:rsid w:val="00E43BB9"/>
    <w:rsid w:val="00E43C2A"/>
    <w:rsid w:val="00E4602D"/>
    <w:rsid w:val="00E467E7"/>
    <w:rsid w:val="00E46A2F"/>
    <w:rsid w:val="00E46C22"/>
    <w:rsid w:val="00E4759C"/>
    <w:rsid w:val="00E4767F"/>
    <w:rsid w:val="00E47704"/>
    <w:rsid w:val="00E4781B"/>
    <w:rsid w:val="00E47B64"/>
    <w:rsid w:val="00E502B4"/>
    <w:rsid w:val="00E510E9"/>
    <w:rsid w:val="00E5114E"/>
    <w:rsid w:val="00E5181D"/>
    <w:rsid w:val="00E52186"/>
    <w:rsid w:val="00E53077"/>
    <w:rsid w:val="00E53133"/>
    <w:rsid w:val="00E53537"/>
    <w:rsid w:val="00E535EA"/>
    <w:rsid w:val="00E53733"/>
    <w:rsid w:val="00E537B8"/>
    <w:rsid w:val="00E56563"/>
    <w:rsid w:val="00E5663C"/>
    <w:rsid w:val="00E56832"/>
    <w:rsid w:val="00E577CE"/>
    <w:rsid w:val="00E6061D"/>
    <w:rsid w:val="00E6122E"/>
    <w:rsid w:val="00E616F8"/>
    <w:rsid w:val="00E617BD"/>
    <w:rsid w:val="00E61FC9"/>
    <w:rsid w:val="00E62672"/>
    <w:rsid w:val="00E628A5"/>
    <w:rsid w:val="00E6383A"/>
    <w:rsid w:val="00E64723"/>
    <w:rsid w:val="00E65F87"/>
    <w:rsid w:val="00E66AF7"/>
    <w:rsid w:val="00E66C1E"/>
    <w:rsid w:val="00E6710C"/>
    <w:rsid w:val="00E7059C"/>
    <w:rsid w:val="00E708B4"/>
    <w:rsid w:val="00E708F3"/>
    <w:rsid w:val="00E7244C"/>
    <w:rsid w:val="00E72A29"/>
    <w:rsid w:val="00E72A47"/>
    <w:rsid w:val="00E72AAA"/>
    <w:rsid w:val="00E73474"/>
    <w:rsid w:val="00E737FC"/>
    <w:rsid w:val="00E7380C"/>
    <w:rsid w:val="00E752E7"/>
    <w:rsid w:val="00E7599A"/>
    <w:rsid w:val="00E75A2F"/>
    <w:rsid w:val="00E7643B"/>
    <w:rsid w:val="00E767F8"/>
    <w:rsid w:val="00E76EF9"/>
    <w:rsid w:val="00E76F44"/>
    <w:rsid w:val="00E77306"/>
    <w:rsid w:val="00E77E6E"/>
    <w:rsid w:val="00E80572"/>
    <w:rsid w:val="00E80898"/>
    <w:rsid w:val="00E80F50"/>
    <w:rsid w:val="00E8141E"/>
    <w:rsid w:val="00E816B3"/>
    <w:rsid w:val="00E81CCC"/>
    <w:rsid w:val="00E81D75"/>
    <w:rsid w:val="00E81E3C"/>
    <w:rsid w:val="00E81E7D"/>
    <w:rsid w:val="00E821AF"/>
    <w:rsid w:val="00E822BF"/>
    <w:rsid w:val="00E823BA"/>
    <w:rsid w:val="00E82CA3"/>
    <w:rsid w:val="00E82EBE"/>
    <w:rsid w:val="00E8390D"/>
    <w:rsid w:val="00E83F66"/>
    <w:rsid w:val="00E84B6F"/>
    <w:rsid w:val="00E8535C"/>
    <w:rsid w:val="00E86944"/>
    <w:rsid w:val="00E86988"/>
    <w:rsid w:val="00E86B7F"/>
    <w:rsid w:val="00E878DA"/>
    <w:rsid w:val="00E900BE"/>
    <w:rsid w:val="00E90641"/>
    <w:rsid w:val="00E910C6"/>
    <w:rsid w:val="00E91C06"/>
    <w:rsid w:val="00E92C7F"/>
    <w:rsid w:val="00E9317B"/>
    <w:rsid w:val="00E933AB"/>
    <w:rsid w:val="00E939D8"/>
    <w:rsid w:val="00E93FF9"/>
    <w:rsid w:val="00E94C1F"/>
    <w:rsid w:val="00E95BDF"/>
    <w:rsid w:val="00E96332"/>
    <w:rsid w:val="00E96A01"/>
    <w:rsid w:val="00E96A80"/>
    <w:rsid w:val="00E96DC5"/>
    <w:rsid w:val="00E97E61"/>
    <w:rsid w:val="00EA0036"/>
    <w:rsid w:val="00EA093F"/>
    <w:rsid w:val="00EA1259"/>
    <w:rsid w:val="00EA184F"/>
    <w:rsid w:val="00EA1B17"/>
    <w:rsid w:val="00EA1B88"/>
    <w:rsid w:val="00EA1D87"/>
    <w:rsid w:val="00EA24B6"/>
    <w:rsid w:val="00EA2C6E"/>
    <w:rsid w:val="00EA357B"/>
    <w:rsid w:val="00EA3623"/>
    <w:rsid w:val="00EA3964"/>
    <w:rsid w:val="00EA3CB9"/>
    <w:rsid w:val="00EA440E"/>
    <w:rsid w:val="00EA470B"/>
    <w:rsid w:val="00EA4B6D"/>
    <w:rsid w:val="00EA60BB"/>
    <w:rsid w:val="00EA68DD"/>
    <w:rsid w:val="00EA6A95"/>
    <w:rsid w:val="00EA7CE5"/>
    <w:rsid w:val="00EB061C"/>
    <w:rsid w:val="00EB07B1"/>
    <w:rsid w:val="00EB0FEC"/>
    <w:rsid w:val="00EB10A4"/>
    <w:rsid w:val="00EB14FB"/>
    <w:rsid w:val="00EB185E"/>
    <w:rsid w:val="00EB1AAC"/>
    <w:rsid w:val="00EB2130"/>
    <w:rsid w:val="00EB236D"/>
    <w:rsid w:val="00EB3B80"/>
    <w:rsid w:val="00EB3D8F"/>
    <w:rsid w:val="00EB3EB3"/>
    <w:rsid w:val="00EB4153"/>
    <w:rsid w:val="00EB4299"/>
    <w:rsid w:val="00EB4EDC"/>
    <w:rsid w:val="00EB4FD3"/>
    <w:rsid w:val="00EB51D7"/>
    <w:rsid w:val="00EB5328"/>
    <w:rsid w:val="00EB5CA4"/>
    <w:rsid w:val="00EB6FDE"/>
    <w:rsid w:val="00EB7895"/>
    <w:rsid w:val="00EC00F6"/>
    <w:rsid w:val="00EC065E"/>
    <w:rsid w:val="00EC0B42"/>
    <w:rsid w:val="00EC1138"/>
    <w:rsid w:val="00EC1550"/>
    <w:rsid w:val="00EC195B"/>
    <w:rsid w:val="00EC197D"/>
    <w:rsid w:val="00EC1EC4"/>
    <w:rsid w:val="00EC2494"/>
    <w:rsid w:val="00EC25C9"/>
    <w:rsid w:val="00EC26EF"/>
    <w:rsid w:val="00EC4012"/>
    <w:rsid w:val="00EC40A2"/>
    <w:rsid w:val="00EC436C"/>
    <w:rsid w:val="00EC4376"/>
    <w:rsid w:val="00EC47B2"/>
    <w:rsid w:val="00EC4B8C"/>
    <w:rsid w:val="00EC4E0A"/>
    <w:rsid w:val="00EC5447"/>
    <w:rsid w:val="00EC5707"/>
    <w:rsid w:val="00EC6394"/>
    <w:rsid w:val="00EC6C3D"/>
    <w:rsid w:val="00EC6FD3"/>
    <w:rsid w:val="00EC707A"/>
    <w:rsid w:val="00ED004B"/>
    <w:rsid w:val="00ED04A6"/>
    <w:rsid w:val="00ED0F22"/>
    <w:rsid w:val="00ED12B6"/>
    <w:rsid w:val="00ED13A8"/>
    <w:rsid w:val="00ED13C3"/>
    <w:rsid w:val="00ED13CF"/>
    <w:rsid w:val="00ED1C7C"/>
    <w:rsid w:val="00ED1DD8"/>
    <w:rsid w:val="00ED2679"/>
    <w:rsid w:val="00ED2789"/>
    <w:rsid w:val="00ED2B9C"/>
    <w:rsid w:val="00ED2C51"/>
    <w:rsid w:val="00ED2DCE"/>
    <w:rsid w:val="00ED35C1"/>
    <w:rsid w:val="00ED3A48"/>
    <w:rsid w:val="00ED3FAB"/>
    <w:rsid w:val="00ED4087"/>
    <w:rsid w:val="00ED4E4F"/>
    <w:rsid w:val="00ED4EC8"/>
    <w:rsid w:val="00ED4FAD"/>
    <w:rsid w:val="00ED5B49"/>
    <w:rsid w:val="00ED5E77"/>
    <w:rsid w:val="00ED5F19"/>
    <w:rsid w:val="00ED60DC"/>
    <w:rsid w:val="00ED6199"/>
    <w:rsid w:val="00ED65DF"/>
    <w:rsid w:val="00ED6B13"/>
    <w:rsid w:val="00ED6F3C"/>
    <w:rsid w:val="00ED7869"/>
    <w:rsid w:val="00ED7E1A"/>
    <w:rsid w:val="00ED7FC5"/>
    <w:rsid w:val="00EE0298"/>
    <w:rsid w:val="00EE07FB"/>
    <w:rsid w:val="00EE09FA"/>
    <w:rsid w:val="00EE0FF5"/>
    <w:rsid w:val="00EE1115"/>
    <w:rsid w:val="00EE1C49"/>
    <w:rsid w:val="00EE1CF3"/>
    <w:rsid w:val="00EE1DD0"/>
    <w:rsid w:val="00EE2228"/>
    <w:rsid w:val="00EE2CD0"/>
    <w:rsid w:val="00EE3314"/>
    <w:rsid w:val="00EE35FC"/>
    <w:rsid w:val="00EE36AA"/>
    <w:rsid w:val="00EE3D49"/>
    <w:rsid w:val="00EE4C56"/>
    <w:rsid w:val="00EE4FB5"/>
    <w:rsid w:val="00EE55BC"/>
    <w:rsid w:val="00EE55F3"/>
    <w:rsid w:val="00EE5AE8"/>
    <w:rsid w:val="00EE6038"/>
    <w:rsid w:val="00EE6B03"/>
    <w:rsid w:val="00EE71F8"/>
    <w:rsid w:val="00EE74FF"/>
    <w:rsid w:val="00EE7CA3"/>
    <w:rsid w:val="00EF046A"/>
    <w:rsid w:val="00EF10ED"/>
    <w:rsid w:val="00EF1191"/>
    <w:rsid w:val="00EF1207"/>
    <w:rsid w:val="00EF126E"/>
    <w:rsid w:val="00EF19F6"/>
    <w:rsid w:val="00EF233E"/>
    <w:rsid w:val="00EF265F"/>
    <w:rsid w:val="00EF268D"/>
    <w:rsid w:val="00EF2C11"/>
    <w:rsid w:val="00EF318F"/>
    <w:rsid w:val="00EF39BD"/>
    <w:rsid w:val="00EF3E9A"/>
    <w:rsid w:val="00EF4280"/>
    <w:rsid w:val="00EF462D"/>
    <w:rsid w:val="00EF4C59"/>
    <w:rsid w:val="00EF4DEB"/>
    <w:rsid w:val="00EF4F0D"/>
    <w:rsid w:val="00EF5430"/>
    <w:rsid w:val="00EF5E84"/>
    <w:rsid w:val="00EF691E"/>
    <w:rsid w:val="00EF6B6D"/>
    <w:rsid w:val="00EF74F9"/>
    <w:rsid w:val="00EF7965"/>
    <w:rsid w:val="00F00981"/>
    <w:rsid w:val="00F01BCA"/>
    <w:rsid w:val="00F01E37"/>
    <w:rsid w:val="00F023BA"/>
    <w:rsid w:val="00F02A11"/>
    <w:rsid w:val="00F02A45"/>
    <w:rsid w:val="00F0331D"/>
    <w:rsid w:val="00F033A8"/>
    <w:rsid w:val="00F03AD5"/>
    <w:rsid w:val="00F03C97"/>
    <w:rsid w:val="00F04281"/>
    <w:rsid w:val="00F04406"/>
    <w:rsid w:val="00F04589"/>
    <w:rsid w:val="00F052B1"/>
    <w:rsid w:val="00F05C9B"/>
    <w:rsid w:val="00F05D62"/>
    <w:rsid w:val="00F063C1"/>
    <w:rsid w:val="00F0689E"/>
    <w:rsid w:val="00F07997"/>
    <w:rsid w:val="00F10043"/>
    <w:rsid w:val="00F10211"/>
    <w:rsid w:val="00F102D6"/>
    <w:rsid w:val="00F104A4"/>
    <w:rsid w:val="00F105DE"/>
    <w:rsid w:val="00F10D48"/>
    <w:rsid w:val="00F110F2"/>
    <w:rsid w:val="00F1110B"/>
    <w:rsid w:val="00F117B8"/>
    <w:rsid w:val="00F118A4"/>
    <w:rsid w:val="00F11D1D"/>
    <w:rsid w:val="00F12D96"/>
    <w:rsid w:val="00F12EC6"/>
    <w:rsid w:val="00F130FA"/>
    <w:rsid w:val="00F131B4"/>
    <w:rsid w:val="00F1334C"/>
    <w:rsid w:val="00F1367B"/>
    <w:rsid w:val="00F1394E"/>
    <w:rsid w:val="00F14406"/>
    <w:rsid w:val="00F14900"/>
    <w:rsid w:val="00F154E1"/>
    <w:rsid w:val="00F16800"/>
    <w:rsid w:val="00F16B47"/>
    <w:rsid w:val="00F16D38"/>
    <w:rsid w:val="00F17F8E"/>
    <w:rsid w:val="00F20FCC"/>
    <w:rsid w:val="00F2249D"/>
    <w:rsid w:val="00F228C9"/>
    <w:rsid w:val="00F241C5"/>
    <w:rsid w:val="00F24A34"/>
    <w:rsid w:val="00F251B1"/>
    <w:rsid w:val="00F253C4"/>
    <w:rsid w:val="00F254A2"/>
    <w:rsid w:val="00F263AD"/>
    <w:rsid w:val="00F26708"/>
    <w:rsid w:val="00F2695C"/>
    <w:rsid w:val="00F26C4F"/>
    <w:rsid w:val="00F26DCE"/>
    <w:rsid w:val="00F2729A"/>
    <w:rsid w:val="00F27D3D"/>
    <w:rsid w:val="00F30240"/>
    <w:rsid w:val="00F30894"/>
    <w:rsid w:val="00F30DB7"/>
    <w:rsid w:val="00F322E6"/>
    <w:rsid w:val="00F3231E"/>
    <w:rsid w:val="00F32691"/>
    <w:rsid w:val="00F327E3"/>
    <w:rsid w:val="00F32E73"/>
    <w:rsid w:val="00F33B33"/>
    <w:rsid w:val="00F33F64"/>
    <w:rsid w:val="00F341B9"/>
    <w:rsid w:val="00F34493"/>
    <w:rsid w:val="00F3461B"/>
    <w:rsid w:val="00F3469D"/>
    <w:rsid w:val="00F34A15"/>
    <w:rsid w:val="00F351DB"/>
    <w:rsid w:val="00F35492"/>
    <w:rsid w:val="00F3578D"/>
    <w:rsid w:val="00F35B20"/>
    <w:rsid w:val="00F35EC6"/>
    <w:rsid w:val="00F36561"/>
    <w:rsid w:val="00F36A1A"/>
    <w:rsid w:val="00F36CD6"/>
    <w:rsid w:val="00F36D52"/>
    <w:rsid w:val="00F37749"/>
    <w:rsid w:val="00F377BF"/>
    <w:rsid w:val="00F37E0D"/>
    <w:rsid w:val="00F37E47"/>
    <w:rsid w:val="00F400E7"/>
    <w:rsid w:val="00F402D7"/>
    <w:rsid w:val="00F4059C"/>
    <w:rsid w:val="00F40D93"/>
    <w:rsid w:val="00F40DCD"/>
    <w:rsid w:val="00F40E98"/>
    <w:rsid w:val="00F4146A"/>
    <w:rsid w:val="00F41B91"/>
    <w:rsid w:val="00F41F4E"/>
    <w:rsid w:val="00F4373B"/>
    <w:rsid w:val="00F43A06"/>
    <w:rsid w:val="00F43CCD"/>
    <w:rsid w:val="00F44236"/>
    <w:rsid w:val="00F44D1B"/>
    <w:rsid w:val="00F46034"/>
    <w:rsid w:val="00F46452"/>
    <w:rsid w:val="00F46C41"/>
    <w:rsid w:val="00F46E28"/>
    <w:rsid w:val="00F46E7E"/>
    <w:rsid w:val="00F46E8D"/>
    <w:rsid w:val="00F47034"/>
    <w:rsid w:val="00F47543"/>
    <w:rsid w:val="00F503E5"/>
    <w:rsid w:val="00F50A1B"/>
    <w:rsid w:val="00F516A3"/>
    <w:rsid w:val="00F51942"/>
    <w:rsid w:val="00F52903"/>
    <w:rsid w:val="00F52BD8"/>
    <w:rsid w:val="00F52E87"/>
    <w:rsid w:val="00F532F6"/>
    <w:rsid w:val="00F53528"/>
    <w:rsid w:val="00F53823"/>
    <w:rsid w:val="00F53AA4"/>
    <w:rsid w:val="00F53E78"/>
    <w:rsid w:val="00F548C3"/>
    <w:rsid w:val="00F559D3"/>
    <w:rsid w:val="00F55B85"/>
    <w:rsid w:val="00F55D36"/>
    <w:rsid w:val="00F56094"/>
    <w:rsid w:val="00F560E3"/>
    <w:rsid w:val="00F56164"/>
    <w:rsid w:val="00F564EA"/>
    <w:rsid w:val="00F5659F"/>
    <w:rsid w:val="00F56D46"/>
    <w:rsid w:val="00F57370"/>
    <w:rsid w:val="00F60055"/>
    <w:rsid w:val="00F61142"/>
    <w:rsid w:val="00F613C3"/>
    <w:rsid w:val="00F61A25"/>
    <w:rsid w:val="00F61AD6"/>
    <w:rsid w:val="00F62492"/>
    <w:rsid w:val="00F629B2"/>
    <w:rsid w:val="00F62E73"/>
    <w:rsid w:val="00F63609"/>
    <w:rsid w:val="00F6362E"/>
    <w:rsid w:val="00F63FCA"/>
    <w:rsid w:val="00F646D8"/>
    <w:rsid w:val="00F64D3E"/>
    <w:rsid w:val="00F64E59"/>
    <w:rsid w:val="00F64F88"/>
    <w:rsid w:val="00F65152"/>
    <w:rsid w:val="00F66533"/>
    <w:rsid w:val="00F67DD8"/>
    <w:rsid w:val="00F67F7E"/>
    <w:rsid w:val="00F70749"/>
    <w:rsid w:val="00F70AA4"/>
    <w:rsid w:val="00F72425"/>
    <w:rsid w:val="00F72491"/>
    <w:rsid w:val="00F726FF"/>
    <w:rsid w:val="00F72ACD"/>
    <w:rsid w:val="00F72D45"/>
    <w:rsid w:val="00F73069"/>
    <w:rsid w:val="00F7335D"/>
    <w:rsid w:val="00F7350C"/>
    <w:rsid w:val="00F73812"/>
    <w:rsid w:val="00F74369"/>
    <w:rsid w:val="00F74BD9"/>
    <w:rsid w:val="00F75E42"/>
    <w:rsid w:val="00F75FAC"/>
    <w:rsid w:val="00F76023"/>
    <w:rsid w:val="00F762A7"/>
    <w:rsid w:val="00F763E2"/>
    <w:rsid w:val="00F7644B"/>
    <w:rsid w:val="00F76E01"/>
    <w:rsid w:val="00F7754F"/>
    <w:rsid w:val="00F776DF"/>
    <w:rsid w:val="00F77710"/>
    <w:rsid w:val="00F80972"/>
    <w:rsid w:val="00F81892"/>
    <w:rsid w:val="00F82157"/>
    <w:rsid w:val="00F8233A"/>
    <w:rsid w:val="00F823FA"/>
    <w:rsid w:val="00F82863"/>
    <w:rsid w:val="00F830DD"/>
    <w:rsid w:val="00F8326C"/>
    <w:rsid w:val="00F83477"/>
    <w:rsid w:val="00F83704"/>
    <w:rsid w:val="00F83E55"/>
    <w:rsid w:val="00F83EC1"/>
    <w:rsid w:val="00F84883"/>
    <w:rsid w:val="00F84DEE"/>
    <w:rsid w:val="00F8538E"/>
    <w:rsid w:val="00F85688"/>
    <w:rsid w:val="00F864CE"/>
    <w:rsid w:val="00F86743"/>
    <w:rsid w:val="00F8689F"/>
    <w:rsid w:val="00F86F50"/>
    <w:rsid w:val="00F87811"/>
    <w:rsid w:val="00F90CB5"/>
    <w:rsid w:val="00F9121B"/>
    <w:rsid w:val="00F91BE6"/>
    <w:rsid w:val="00F92210"/>
    <w:rsid w:val="00F92467"/>
    <w:rsid w:val="00F93177"/>
    <w:rsid w:val="00F948B9"/>
    <w:rsid w:val="00F952D5"/>
    <w:rsid w:val="00F95787"/>
    <w:rsid w:val="00F95C6D"/>
    <w:rsid w:val="00F95FE3"/>
    <w:rsid w:val="00F96374"/>
    <w:rsid w:val="00F966B4"/>
    <w:rsid w:val="00F968D3"/>
    <w:rsid w:val="00F96B91"/>
    <w:rsid w:val="00F96FF2"/>
    <w:rsid w:val="00F97858"/>
    <w:rsid w:val="00F97AC8"/>
    <w:rsid w:val="00F97C48"/>
    <w:rsid w:val="00FA0013"/>
    <w:rsid w:val="00FA0226"/>
    <w:rsid w:val="00FA040F"/>
    <w:rsid w:val="00FA1308"/>
    <w:rsid w:val="00FA191F"/>
    <w:rsid w:val="00FA1935"/>
    <w:rsid w:val="00FA214E"/>
    <w:rsid w:val="00FA2D5D"/>
    <w:rsid w:val="00FA3096"/>
    <w:rsid w:val="00FA42B8"/>
    <w:rsid w:val="00FA49EA"/>
    <w:rsid w:val="00FA4AB8"/>
    <w:rsid w:val="00FA4BA1"/>
    <w:rsid w:val="00FA4CA9"/>
    <w:rsid w:val="00FA50FD"/>
    <w:rsid w:val="00FA5712"/>
    <w:rsid w:val="00FA5746"/>
    <w:rsid w:val="00FA6686"/>
    <w:rsid w:val="00FA668A"/>
    <w:rsid w:val="00FA6832"/>
    <w:rsid w:val="00FA6A43"/>
    <w:rsid w:val="00FA7690"/>
    <w:rsid w:val="00FB0128"/>
    <w:rsid w:val="00FB0758"/>
    <w:rsid w:val="00FB07C0"/>
    <w:rsid w:val="00FB098B"/>
    <w:rsid w:val="00FB0DEF"/>
    <w:rsid w:val="00FB12FE"/>
    <w:rsid w:val="00FB18FC"/>
    <w:rsid w:val="00FB195E"/>
    <w:rsid w:val="00FB1AD6"/>
    <w:rsid w:val="00FB2038"/>
    <w:rsid w:val="00FB22A1"/>
    <w:rsid w:val="00FB28EA"/>
    <w:rsid w:val="00FB2CBD"/>
    <w:rsid w:val="00FB3099"/>
    <w:rsid w:val="00FB3745"/>
    <w:rsid w:val="00FB3A6D"/>
    <w:rsid w:val="00FB3E3E"/>
    <w:rsid w:val="00FB43DB"/>
    <w:rsid w:val="00FB4495"/>
    <w:rsid w:val="00FB4A2C"/>
    <w:rsid w:val="00FB4BA1"/>
    <w:rsid w:val="00FB4DD5"/>
    <w:rsid w:val="00FB64EA"/>
    <w:rsid w:val="00FB6593"/>
    <w:rsid w:val="00FB74CC"/>
    <w:rsid w:val="00FB7A3D"/>
    <w:rsid w:val="00FC00EA"/>
    <w:rsid w:val="00FC05C8"/>
    <w:rsid w:val="00FC0DEE"/>
    <w:rsid w:val="00FC1090"/>
    <w:rsid w:val="00FC11CF"/>
    <w:rsid w:val="00FC1C2A"/>
    <w:rsid w:val="00FC213B"/>
    <w:rsid w:val="00FC2405"/>
    <w:rsid w:val="00FC3007"/>
    <w:rsid w:val="00FC4828"/>
    <w:rsid w:val="00FC4877"/>
    <w:rsid w:val="00FC4932"/>
    <w:rsid w:val="00FC4EA9"/>
    <w:rsid w:val="00FC509A"/>
    <w:rsid w:val="00FC532F"/>
    <w:rsid w:val="00FC571B"/>
    <w:rsid w:val="00FC5791"/>
    <w:rsid w:val="00FC5FB8"/>
    <w:rsid w:val="00FC632E"/>
    <w:rsid w:val="00FC6351"/>
    <w:rsid w:val="00FC6680"/>
    <w:rsid w:val="00FC66DD"/>
    <w:rsid w:val="00FC6ABD"/>
    <w:rsid w:val="00FC6C0F"/>
    <w:rsid w:val="00FC6D2C"/>
    <w:rsid w:val="00FC737B"/>
    <w:rsid w:val="00FC7B65"/>
    <w:rsid w:val="00FD03D1"/>
    <w:rsid w:val="00FD0591"/>
    <w:rsid w:val="00FD0780"/>
    <w:rsid w:val="00FD0A5B"/>
    <w:rsid w:val="00FD0E66"/>
    <w:rsid w:val="00FD1735"/>
    <w:rsid w:val="00FD1C8A"/>
    <w:rsid w:val="00FD236D"/>
    <w:rsid w:val="00FD2468"/>
    <w:rsid w:val="00FD2705"/>
    <w:rsid w:val="00FD2ED2"/>
    <w:rsid w:val="00FD3435"/>
    <w:rsid w:val="00FD3736"/>
    <w:rsid w:val="00FD4C0E"/>
    <w:rsid w:val="00FD4CB6"/>
    <w:rsid w:val="00FD4E0D"/>
    <w:rsid w:val="00FD52A8"/>
    <w:rsid w:val="00FD56FA"/>
    <w:rsid w:val="00FD62E3"/>
    <w:rsid w:val="00FD6726"/>
    <w:rsid w:val="00FE00D7"/>
    <w:rsid w:val="00FE05E2"/>
    <w:rsid w:val="00FE178C"/>
    <w:rsid w:val="00FE1CC9"/>
    <w:rsid w:val="00FE207B"/>
    <w:rsid w:val="00FE23CC"/>
    <w:rsid w:val="00FE2743"/>
    <w:rsid w:val="00FE29D2"/>
    <w:rsid w:val="00FE2AF7"/>
    <w:rsid w:val="00FE2F21"/>
    <w:rsid w:val="00FE3078"/>
    <w:rsid w:val="00FE4B00"/>
    <w:rsid w:val="00FE4C85"/>
    <w:rsid w:val="00FE4EB5"/>
    <w:rsid w:val="00FE5133"/>
    <w:rsid w:val="00FE59EA"/>
    <w:rsid w:val="00FE6015"/>
    <w:rsid w:val="00FE6033"/>
    <w:rsid w:val="00FE67B3"/>
    <w:rsid w:val="00FE6C71"/>
    <w:rsid w:val="00FE7047"/>
    <w:rsid w:val="00FE7F7F"/>
    <w:rsid w:val="00FF08F7"/>
    <w:rsid w:val="00FF0C8E"/>
    <w:rsid w:val="00FF1616"/>
    <w:rsid w:val="00FF20C1"/>
    <w:rsid w:val="00FF244C"/>
    <w:rsid w:val="00FF298B"/>
    <w:rsid w:val="00FF2A6D"/>
    <w:rsid w:val="00FF34A1"/>
    <w:rsid w:val="00FF34CA"/>
    <w:rsid w:val="00FF3BD6"/>
    <w:rsid w:val="00FF41A4"/>
    <w:rsid w:val="00FF4219"/>
    <w:rsid w:val="00FF5C91"/>
    <w:rsid w:val="00FF5E5B"/>
    <w:rsid w:val="00FF62E7"/>
    <w:rsid w:val="00FF6E77"/>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7AE04"/>
  <w15:docId w15:val="{E53141FE-8AF3-4182-A48F-DEC165A2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NoSpacing">
    <w:name w:val="No Spacing"/>
    <w:uiPriority w:val="1"/>
    <w:qFormat/>
    <w:rsid w:val="00AE3838"/>
    <w:pPr>
      <w:pBdr>
        <w:top w:val="nil"/>
        <w:left w:val="nil"/>
        <w:bottom w:val="nil"/>
        <w:right w:val="nil"/>
        <w:between w:val="nil"/>
        <w:bar w:val="nil"/>
      </w:pBdr>
      <w:ind w:leftChars="0" w:firstLineChars="0" w:firstLine="0"/>
    </w:pPr>
    <w:rPr>
      <w:rFonts w:ascii="Times New Roman" w:eastAsia="Arial Unicode MS" w:hAnsi="Times New Roman" w:cs="Times New Roman"/>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6615">
      <w:bodyDiv w:val="1"/>
      <w:marLeft w:val="0"/>
      <w:marRight w:val="0"/>
      <w:marTop w:val="0"/>
      <w:marBottom w:val="0"/>
      <w:divBdr>
        <w:top w:val="none" w:sz="0" w:space="0" w:color="auto"/>
        <w:left w:val="none" w:sz="0" w:space="0" w:color="auto"/>
        <w:bottom w:val="none" w:sz="0" w:space="0" w:color="auto"/>
        <w:right w:val="none" w:sz="0" w:space="0" w:color="auto"/>
      </w:divBdr>
    </w:div>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222104691">
      <w:bodyDiv w:val="1"/>
      <w:marLeft w:val="0"/>
      <w:marRight w:val="0"/>
      <w:marTop w:val="0"/>
      <w:marBottom w:val="0"/>
      <w:divBdr>
        <w:top w:val="none" w:sz="0" w:space="0" w:color="auto"/>
        <w:left w:val="none" w:sz="0" w:space="0" w:color="auto"/>
        <w:bottom w:val="none" w:sz="0" w:space="0" w:color="auto"/>
        <w:right w:val="none" w:sz="0" w:space="0" w:color="auto"/>
      </w:divBdr>
    </w:div>
    <w:div w:id="3257174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31468852">
      <w:bodyDiv w:val="1"/>
      <w:marLeft w:val="0"/>
      <w:marRight w:val="0"/>
      <w:marTop w:val="0"/>
      <w:marBottom w:val="0"/>
      <w:divBdr>
        <w:top w:val="none" w:sz="0" w:space="0" w:color="auto"/>
        <w:left w:val="none" w:sz="0" w:space="0" w:color="auto"/>
        <w:bottom w:val="none" w:sz="0" w:space="0" w:color="auto"/>
        <w:right w:val="none" w:sz="0" w:space="0" w:color="auto"/>
      </w:divBdr>
    </w:div>
    <w:div w:id="740444899">
      <w:bodyDiv w:val="1"/>
      <w:marLeft w:val="0"/>
      <w:marRight w:val="0"/>
      <w:marTop w:val="0"/>
      <w:marBottom w:val="0"/>
      <w:divBdr>
        <w:top w:val="none" w:sz="0" w:space="0" w:color="auto"/>
        <w:left w:val="none" w:sz="0" w:space="0" w:color="auto"/>
        <w:bottom w:val="none" w:sz="0" w:space="0" w:color="auto"/>
        <w:right w:val="none" w:sz="0" w:space="0" w:color="auto"/>
      </w:divBdr>
    </w:div>
    <w:div w:id="786659488">
      <w:bodyDiv w:val="1"/>
      <w:marLeft w:val="0"/>
      <w:marRight w:val="0"/>
      <w:marTop w:val="0"/>
      <w:marBottom w:val="0"/>
      <w:divBdr>
        <w:top w:val="none" w:sz="0" w:space="0" w:color="auto"/>
        <w:left w:val="none" w:sz="0" w:space="0" w:color="auto"/>
        <w:bottom w:val="none" w:sz="0" w:space="0" w:color="auto"/>
        <w:right w:val="none" w:sz="0" w:space="0" w:color="auto"/>
      </w:divBdr>
    </w:div>
    <w:div w:id="830484521">
      <w:bodyDiv w:val="1"/>
      <w:marLeft w:val="0"/>
      <w:marRight w:val="0"/>
      <w:marTop w:val="0"/>
      <w:marBottom w:val="0"/>
      <w:divBdr>
        <w:top w:val="none" w:sz="0" w:space="0" w:color="auto"/>
        <w:left w:val="none" w:sz="0" w:space="0" w:color="auto"/>
        <w:bottom w:val="none" w:sz="0" w:space="0" w:color="auto"/>
        <w:right w:val="none" w:sz="0" w:space="0" w:color="auto"/>
      </w:divBdr>
    </w:div>
    <w:div w:id="1264190737">
      <w:bodyDiv w:val="1"/>
      <w:marLeft w:val="0"/>
      <w:marRight w:val="0"/>
      <w:marTop w:val="0"/>
      <w:marBottom w:val="0"/>
      <w:divBdr>
        <w:top w:val="none" w:sz="0" w:space="0" w:color="auto"/>
        <w:left w:val="none" w:sz="0" w:space="0" w:color="auto"/>
        <w:bottom w:val="none" w:sz="0" w:space="0" w:color="auto"/>
        <w:right w:val="none" w:sz="0" w:space="0" w:color="auto"/>
      </w:divBdr>
    </w:div>
    <w:div w:id="1291472419">
      <w:bodyDiv w:val="1"/>
      <w:marLeft w:val="0"/>
      <w:marRight w:val="0"/>
      <w:marTop w:val="0"/>
      <w:marBottom w:val="0"/>
      <w:divBdr>
        <w:top w:val="none" w:sz="0" w:space="0" w:color="auto"/>
        <w:left w:val="none" w:sz="0" w:space="0" w:color="auto"/>
        <w:bottom w:val="none" w:sz="0" w:space="0" w:color="auto"/>
        <w:right w:val="none" w:sz="0" w:space="0" w:color="auto"/>
      </w:divBdr>
    </w:div>
    <w:div w:id="1520124046">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 w:id="1773813880">
      <w:bodyDiv w:val="1"/>
      <w:marLeft w:val="0"/>
      <w:marRight w:val="0"/>
      <w:marTop w:val="0"/>
      <w:marBottom w:val="0"/>
      <w:divBdr>
        <w:top w:val="none" w:sz="0" w:space="0" w:color="auto"/>
        <w:left w:val="none" w:sz="0" w:space="0" w:color="auto"/>
        <w:bottom w:val="none" w:sz="0" w:space="0" w:color="auto"/>
        <w:right w:val="none" w:sz="0" w:space="0" w:color="auto"/>
      </w:divBdr>
    </w:div>
    <w:div w:id="1854177183">
      <w:bodyDiv w:val="1"/>
      <w:marLeft w:val="0"/>
      <w:marRight w:val="0"/>
      <w:marTop w:val="0"/>
      <w:marBottom w:val="0"/>
      <w:divBdr>
        <w:top w:val="none" w:sz="0" w:space="0" w:color="auto"/>
        <w:left w:val="none" w:sz="0" w:space="0" w:color="auto"/>
        <w:bottom w:val="none" w:sz="0" w:space="0" w:color="auto"/>
        <w:right w:val="none" w:sz="0" w:space="0" w:color="auto"/>
      </w:divBdr>
    </w:div>
    <w:div w:id="1884057576">
      <w:bodyDiv w:val="1"/>
      <w:marLeft w:val="0"/>
      <w:marRight w:val="0"/>
      <w:marTop w:val="0"/>
      <w:marBottom w:val="0"/>
      <w:divBdr>
        <w:top w:val="none" w:sz="0" w:space="0" w:color="auto"/>
        <w:left w:val="none" w:sz="0" w:space="0" w:color="auto"/>
        <w:bottom w:val="none" w:sz="0" w:space="0" w:color="auto"/>
        <w:right w:val="none" w:sz="0" w:space="0" w:color="auto"/>
      </w:divBdr>
    </w:div>
    <w:div w:id="1884710390">
      <w:bodyDiv w:val="1"/>
      <w:marLeft w:val="0"/>
      <w:marRight w:val="0"/>
      <w:marTop w:val="0"/>
      <w:marBottom w:val="0"/>
      <w:divBdr>
        <w:top w:val="none" w:sz="0" w:space="0" w:color="auto"/>
        <w:left w:val="none" w:sz="0" w:space="0" w:color="auto"/>
        <w:bottom w:val="none" w:sz="0" w:space="0" w:color="auto"/>
        <w:right w:val="none" w:sz="0" w:space="0" w:color="auto"/>
      </w:divBdr>
    </w:div>
    <w:div w:id="2007435615">
      <w:bodyDiv w:val="1"/>
      <w:marLeft w:val="0"/>
      <w:marRight w:val="0"/>
      <w:marTop w:val="0"/>
      <w:marBottom w:val="0"/>
      <w:divBdr>
        <w:top w:val="none" w:sz="0" w:space="0" w:color="auto"/>
        <w:left w:val="none" w:sz="0" w:space="0" w:color="auto"/>
        <w:bottom w:val="none" w:sz="0" w:space="0" w:color="auto"/>
        <w:right w:val="none" w:sz="0" w:space="0" w:color="auto"/>
      </w:divBdr>
    </w:div>
    <w:div w:id="2027948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E6EBCF-B786-43A8-AD24-414CA63E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19</Pages>
  <Words>4775</Words>
  <Characters>27221</Characters>
  <Application>Microsoft Office Word</Application>
  <DocSecurity>0</DocSecurity>
  <Lines>226</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cp:lastModifiedBy>HP</cp:lastModifiedBy>
  <cp:revision>351</cp:revision>
  <cp:lastPrinted>2025-04-25T12:38:00Z</cp:lastPrinted>
  <dcterms:created xsi:type="dcterms:W3CDTF">2025-04-24T12:25:00Z</dcterms:created>
  <dcterms:modified xsi:type="dcterms:W3CDTF">2025-04-25T12:50:00Z</dcterms:modified>
</cp:coreProperties>
</file>